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99" w:rsidRDefault="000A7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3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79"/>
        <w:gridCol w:w="8000"/>
      </w:tblGrid>
      <w:tr w:rsidR="000A7A99">
        <w:tc>
          <w:tcPr>
            <w:tcW w:w="1379" w:type="dxa"/>
          </w:tcPr>
          <w:p w:rsidR="000A7A99" w:rsidRDefault="00C15654">
            <w:pPr>
              <w:jc w:val="center"/>
              <w:rPr>
                <w:sz w:val="24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noProof/>
                <w:sz w:val="24"/>
                <w:szCs w:val="24"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</w:tcPr>
          <w:p w:rsidR="000A7A99" w:rsidRDefault="00C15654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0A7A99" w:rsidRDefault="00C15654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0A7A99" w:rsidRDefault="00C15654">
            <w:pPr>
              <w:jc w:val="center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организация</w:t>
            </w:r>
          </w:p>
          <w:p w:rsidR="000A7A99" w:rsidRDefault="00C15654">
            <w:pPr>
              <w:jc w:val="center"/>
              <w:rPr>
                <w:b/>
                <w:smallCaps/>
                <w:sz w:val="28"/>
                <w:szCs w:val="28"/>
                <w:highlight w:val="white"/>
              </w:rPr>
            </w:pPr>
            <w:r>
              <w:rPr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0A7A99" w:rsidRDefault="000A7A99" w:rsidP="00236AD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color w:val="000000"/>
          <w:sz w:val="24"/>
          <w:szCs w:val="24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color w:val="000000"/>
          <w:sz w:val="24"/>
          <w:szCs w:val="24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color w:val="000000"/>
          <w:sz w:val="24"/>
          <w:szCs w:val="24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color w:val="000000"/>
          <w:sz w:val="24"/>
          <w:szCs w:val="24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color w:val="000000"/>
          <w:sz w:val="24"/>
          <w:szCs w:val="24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color w:val="000000"/>
          <w:sz w:val="24"/>
          <w:szCs w:val="24"/>
        </w:rPr>
      </w:pPr>
    </w:p>
    <w:p w:rsidR="000A7A99" w:rsidRDefault="00C1565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РАБОЧАЯ ПРОГРАММА УЧЕБНОЙ ДИСЦИПЛИНЫ</w:t>
      </w:r>
    </w:p>
    <w:p w:rsidR="000A7A99" w:rsidRDefault="00C1565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Индивидуальный проект</w:t>
      </w: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0A7A99" w:rsidRDefault="000A7A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 w:rsidR="00490A29">
        <w:rPr>
          <w:b/>
          <w:color w:val="000000"/>
          <w:sz w:val="28"/>
          <w:szCs w:val="28"/>
        </w:rPr>
        <w:t>0</w:t>
      </w:r>
      <w:r>
        <w:br w:type="page"/>
      </w:r>
    </w:p>
    <w:p w:rsidR="000A7A99" w:rsidRDefault="00C15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0A7A99" w:rsidRDefault="000A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0A7A99" w:rsidRDefault="00C15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A7A99" w:rsidRDefault="000A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0A7A99" w:rsidRDefault="00C15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0A7A99" w:rsidRDefault="000A7A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A7A99" w:rsidRDefault="000A7A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A7A99" w:rsidRDefault="00C156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Разработчики:</w:t>
      </w:r>
    </w:p>
    <w:p w:rsidR="000A7A99" w:rsidRDefault="00C156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В.И. Козодаева – ГАУ КО «Колледж предпринимательства», преподаватель</w:t>
      </w:r>
    </w:p>
    <w:p w:rsidR="000A7A99" w:rsidRDefault="000A7A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A7A99" w:rsidRDefault="000A7A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рассмотрена на заседании </w:t>
      </w:r>
      <w:r w:rsidR="00097B1D">
        <w:rPr>
          <w:color w:val="000000"/>
          <w:sz w:val="24"/>
          <w:szCs w:val="24"/>
        </w:rPr>
        <w:t>отделения</w:t>
      </w:r>
      <w:bookmarkStart w:id="2" w:name="_GoBack"/>
      <w:bookmarkEnd w:id="2"/>
      <w:r>
        <w:rPr>
          <w:color w:val="000000"/>
          <w:sz w:val="24"/>
          <w:szCs w:val="24"/>
        </w:rPr>
        <w:t xml:space="preserve"> общеобразовательных дисциплин Протокол </w:t>
      </w:r>
      <w:r>
        <w:rPr>
          <w:sz w:val="24"/>
          <w:szCs w:val="24"/>
        </w:rPr>
        <w:t xml:space="preserve">№ </w:t>
      </w:r>
      <w:r w:rsidR="00490A29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490A29" w:rsidRPr="00490A29">
        <w:rPr>
          <w:sz w:val="24"/>
          <w:szCs w:val="24"/>
        </w:rPr>
        <w:t>31.08.2020 г.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br w:type="page"/>
      </w:r>
    </w:p>
    <w:p w:rsidR="000A7A99" w:rsidRDefault="00C156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0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СОДЕРЖАНИЕ</w:t>
      </w:r>
    </w:p>
    <w:tbl>
      <w:tblPr>
        <w:tblStyle w:val="a6"/>
        <w:tblW w:w="93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7087"/>
        <w:gridCol w:w="1431"/>
      </w:tblGrid>
      <w:tr w:rsidR="000A7A99">
        <w:tc>
          <w:tcPr>
            <w:tcW w:w="846" w:type="dxa"/>
          </w:tcPr>
          <w:p w:rsidR="000A7A99" w:rsidRDefault="000A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7" w:type="dxa"/>
          </w:tcPr>
          <w:p w:rsidR="000A7A99" w:rsidRDefault="000A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31" w:type="dxa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стр.</w:t>
            </w:r>
          </w:p>
        </w:tc>
      </w:tr>
      <w:tr w:rsidR="000A7A99">
        <w:tc>
          <w:tcPr>
            <w:tcW w:w="846" w:type="dxa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7087" w:type="dxa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ПАСПОРТ РАБОЧЕЙ ПРОГРАММЫ УЧЕБНОЙ ДИСЦИПЛИНЫ</w:t>
            </w:r>
          </w:p>
        </w:tc>
        <w:tc>
          <w:tcPr>
            <w:tcW w:w="1431" w:type="dxa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0A7A99">
        <w:tc>
          <w:tcPr>
            <w:tcW w:w="846" w:type="dxa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7087" w:type="dxa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СТРУКТУРА И СОДЕРЖАНИЕ УЧЕБНОЙ ДИСЦИПЛИНЫ</w:t>
            </w:r>
          </w:p>
        </w:tc>
        <w:tc>
          <w:tcPr>
            <w:tcW w:w="1431" w:type="dxa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A7A99">
        <w:tc>
          <w:tcPr>
            <w:tcW w:w="846" w:type="dxa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7087" w:type="dxa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УСЛОВИЯ РЕАЛИЗАЦИИ РАБОЧЕЙ ПРОГРАММЫ УЧЕБНОЙ ДИСЦИПЛИНЫ</w:t>
            </w:r>
          </w:p>
        </w:tc>
        <w:tc>
          <w:tcPr>
            <w:tcW w:w="1431" w:type="dxa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0A7A99">
        <w:tc>
          <w:tcPr>
            <w:tcW w:w="846" w:type="dxa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7087" w:type="dxa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КОНТРОЛЬ И ОЦЕНКА РЕЗУЛЬТАТОВ ОСВОЕНИЯ УЧЕБНОЙ ДИСЦИПЛИНЫ</w:t>
            </w:r>
          </w:p>
        </w:tc>
        <w:tc>
          <w:tcPr>
            <w:tcW w:w="1431" w:type="dxa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</w:tbl>
    <w:p w:rsidR="000A7A99" w:rsidRDefault="000A7A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00"/>
        <w:jc w:val="center"/>
        <w:rPr>
          <w:color w:val="000000"/>
          <w:sz w:val="26"/>
          <w:szCs w:val="26"/>
        </w:rPr>
        <w:sectPr w:rsidR="000A7A99">
          <w:footerReference w:type="even" r:id="rId8"/>
          <w:footerReference w:type="default" r:id="rId9"/>
          <w:pgSz w:w="11900" w:h="16840"/>
          <w:pgMar w:top="1065" w:right="946" w:bottom="1065" w:left="1575" w:header="637" w:footer="3" w:gutter="0"/>
          <w:pgNumType w:start="1"/>
          <w:cols w:space="720"/>
        </w:sectPr>
      </w:pPr>
    </w:p>
    <w:p w:rsidR="000A7A99" w:rsidRDefault="00C156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Индивидуальный проект</w:t>
      </w:r>
    </w:p>
    <w:p w:rsidR="000A7A99" w:rsidRDefault="000A7A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color w:val="000000"/>
          <w:sz w:val="28"/>
          <w:szCs w:val="28"/>
        </w:rPr>
      </w:pP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Область применения рабочей программы</w:t>
      </w:r>
    </w:p>
    <w:p w:rsidR="000A7A99" w:rsidRDefault="000A7A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17 марта 2015 г. N 06-259)</w:t>
      </w:r>
    </w:p>
    <w:p w:rsidR="000A7A99" w:rsidRDefault="000A7A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 «Индивидуальный проект»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учебном плане ППССЗ учебная дисциплина «Индивидуальный проект» входит в состав общеобразовательных учебных дисциплин по выбору, формируемых из обязательных предметных областей ФГОС среднего общего образования. При этом изучение учебной дисциплины «Индивидуальный проект» предусмотрено на базовом уровне и направлено на достижение личностных и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результатов обучения, выполнение требований к предметным результатам обучения, а также на формирование общих компетенций.</w:t>
      </w:r>
    </w:p>
    <w:p w:rsidR="000A7A99" w:rsidRDefault="000A7A9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bookmarkStart w:id="3" w:name="1fob9te" w:colFirst="0" w:colLast="0"/>
      <w:bookmarkEnd w:id="3"/>
    </w:p>
    <w:p w:rsidR="000A7A99" w:rsidRDefault="00C15654">
      <w:pPr>
        <w:keepNext/>
        <w:keepLines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61" w:lineRule="auto"/>
        <w:jc w:val="both"/>
      </w:pPr>
      <w:r>
        <w:rPr>
          <w:b/>
          <w:color w:val="000000"/>
          <w:sz w:val="26"/>
          <w:szCs w:val="26"/>
        </w:rPr>
        <w:t>Цели и задачи дисциплины - требования к результатам освоения дисциплины: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ориентирована на достижение следующих целей: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b/>
          <w:i/>
          <w:color w:val="000000"/>
          <w:sz w:val="28"/>
          <w:szCs w:val="28"/>
        </w:rPr>
        <w:t>личностных</w:t>
      </w:r>
      <w:r>
        <w:rPr>
          <w:b/>
          <w:color w:val="000000"/>
          <w:sz w:val="28"/>
          <w:szCs w:val="28"/>
        </w:rPr>
        <w:t>: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−− готовность и способность  обучающихся к саморазвитию и личностному самоопределению,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их мотивации к обучению и целенаправленной познавательной деятельности, 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• </w:t>
      </w:r>
      <w:proofErr w:type="spellStart"/>
      <w:r>
        <w:rPr>
          <w:b/>
          <w:i/>
          <w:color w:val="000000"/>
          <w:sz w:val="28"/>
          <w:szCs w:val="28"/>
        </w:rPr>
        <w:t>метапредметных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−− освоение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межпредметных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понятий и универсальных учебных действий,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предметных</w:t>
      </w:r>
      <w:r>
        <w:rPr>
          <w:b/>
          <w:color w:val="000000"/>
          <w:sz w:val="28"/>
          <w:szCs w:val="28"/>
        </w:rPr>
        <w:t>: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проект выполняется обучающимся самостоятельно под руководством учителя (</w:t>
      </w:r>
      <w:proofErr w:type="spellStart"/>
      <w:r>
        <w:rPr>
          <w:color w:val="000000"/>
          <w:sz w:val="28"/>
          <w:szCs w:val="28"/>
        </w:rPr>
        <w:t>тьютора</w:t>
      </w:r>
      <w:proofErr w:type="spellEnd"/>
      <w:r>
        <w:rPr>
          <w:color w:val="000000"/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выполнения индивидуального проекта должны отражать: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профильную составляющую учебной дисциплины «Индивидуальный проект» по специальности Сетевое и системное администрирование включено профессионально направленное содержание, необходимое для освоения программы подготовки специалистов среднего звена и формирования общих компетенций. Специфика изучения учебной дисциплины «Индивидуальный проект» для овладения данной специальностью отражена в следующих темах: Информационные технологии, Сети.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при изучении дисциплины проводится с целью:</w:t>
      </w:r>
    </w:p>
    <w:p w:rsidR="000A7A99" w:rsidRDefault="00C15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систематизации и закрепления полученных теоретических знаний и практических умений, обучающихся;</w:t>
      </w:r>
    </w:p>
    <w:p w:rsidR="000A7A99" w:rsidRDefault="00C15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углубления и расширения теоретических знаний;</w:t>
      </w:r>
    </w:p>
    <w:p w:rsidR="000A7A99" w:rsidRDefault="00C15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формирования   умений   использовать справочную и специальную литературу;</w:t>
      </w:r>
    </w:p>
    <w:p w:rsidR="000A7A99" w:rsidRDefault="00C15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развития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A7A99" w:rsidRDefault="00C15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0A7A99" w:rsidRDefault="00C15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развития исследовательских умений.</w:t>
      </w:r>
    </w:p>
    <w:p w:rsidR="000A7A99" w:rsidRDefault="000A7A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0A7A99" w:rsidRDefault="000A7A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bookmarkStart w:id="4" w:name="3znysh7" w:colFirst="0" w:colLast="0"/>
      <w:bookmarkEnd w:id="4"/>
    </w:p>
    <w:p w:rsidR="000A7A99" w:rsidRDefault="00C15654">
      <w:pPr>
        <w:keepNext/>
        <w:keepLines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line="259" w:lineRule="auto"/>
      </w:pPr>
      <w:r>
        <w:rPr>
          <w:b/>
          <w:color w:val="000000"/>
          <w:sz w:val="28"/>
          <w:szCs w:val="28"/>
        </w:rPr>
        <w:t>Рекомендуемое количество часов на освоение программы дисциплины:</w:t>
      </w:r>
    </w:p>
    <w:p w:rsidR="000A7A99" w:rsidRDefault="00C1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максимальной учебной нагрузки обучающегося 48 часов, в том числе:</w:t>
      </w:r>
    </w:p>
    <w:p w:rsidR="000A7A99" w:rsidRDefault="00C1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обязательной аудиторной учебной нагрузки обучающегося 30 часов. </w:t>
      </w:r>
    </w:p>
    <w:p w:rsidR="000A7A99" w:rsidRDefault="00C1565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</w:pPr>
      <w:r>
        <w:br w:type="page"/>
      </w:r>
      <w:r>
        <w:rPr>
          <w:b/>
          <w:color w:val="000000"/>
          <w:sz w:val="28"/>
          <w:szCs w:val="28"/>
        </w:rPr>
        <w:lastRenderedPageBreak/>
        <w:t>СТРУКТУРА И СОДЕРЖАНИЕ УЧЕБНОЙ ДИСЦИПЛИНЫ</w:t>
      </w:r>
    </w:p>
    <w:p w:rsidR="000A7A99" w:rsidRDefault="000A7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0A7A99" w:rsidRDefault="000A7A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000000"/>
          <w:sz w:val="28"/>
          <w:szCs w:val="28"/>
        </w:rPr>
      </w:pPr>
    </w:p>
    <w:tbl>
      <w:tblPr>
        <w:tblStyle w:val="a7"/>
        <w:tblW w:w="970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0A7A99">
        <w:trPr>
          <w:trHeight w:val="460"/>
        </w:trPr>
        <w:tc>
          <w:tcPr>
            <w:tcW w:w="7904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Объем часов</w:t>
            </w:r>
          </w:p>
        </w:tc>
      </w:tr>
      <w:tr w:rsidR="000A7A99">
        <w:trPr>
          <w:trHeight w:val="285"/>
        </w:trPr>
        <w:tc>
          <w:tcPr>
            <w:tcW w:w="7904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</w:t>
            </w:r>
          </w:p>
        </w:tc>
      </w:tr>
      <w:tr w:rsidR="000A7A99">
        <w:tc>
          <w:tcPr>
            <w:tcW w:w="7904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(всего), </w:t>
            </w:r>
          </w:p>
        </w:tc>
        <w:tc>
          <w:tcPr>
            <w:tcW w:w="1800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</w:tr>
      <w:tr w:rsidR="000A7A99">
        <w:tc>
          <w:tcPr>
            <w:tcW w:w="7904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A99">
        <w:tc>
          <w:tcPr>
            <w:tcW w:w="7904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1800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0A7A99">
        <w:tc>
          <w:tcPr>
            <w:tcW w:w="7904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практические работы</w:t>
            </w:r>
          </w:p>
        </w:tc>
        <w:tc>
          <w:tcPr>
            <w:tcW w:w="1800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0A7A99">
        <w:tc>
          <w:tcPr>
            <w:tcW w:w="7904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консультации</w:t>
            </w:r>
          </w:p>
        </w:tc>
        <w:tc>
          <w:tcPr>
            <w:tcW w:w="1800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0A7A99">
        <w:tc>
          <w:tcPr>
            <w:tcW w:w="7904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7A99">
        <w:tc>
          <w:tcPr>
            <w:tcW w:w="9704" w:type="dxa"/>
            <w:gridSpan w:val="2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0A7A99" w:rsidRDefault="000A7A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  <w:sectPr w:rsidR="000A7A99"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20"/>
        </w:sectPr>
      </w:pPr>
    </w:p>
    <w:p w:rsidR="000A7A99" w:rsidRDefault="00C1565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32"/>
        <w:jc w:val="center"/>
        <w:rPr>
          <w:color w:val="FF0000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smallCap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Индивидуальный проект</w:t>
      </w:r>
    </w:p>
    <w:tbl>
      <w:tblPr>
        <w:tblStyle w:val="a8"/>
        <w:tblW w:w="15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9570"/>
        <w:gridCol w:w="1782"/>
        <w:gridCol w:w="1544"/>
      </w:tblGrid>
      <w:tr w:rsidR="000A7A99">
        <w:trPr>
          <w:trHeight w:val="20"/>
        </w:trPr>
        <w:tc>
          <w:tcPr>
            <w:tcW w:w="2545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70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обучающегося, курсовая работ (проект)</w:t>
            </w:r>
            <w:r>
              <w:rPr>
                <w:i/>
                <w:color w:val="000000"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782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544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0A7A99">
        <w:trPr>
          <w:trHeight w:val="249"/>
        </w:trPr>
        <w:tc>
          <w:tcPr>
            <w:tcW w:w="2545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0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0A7A99">
        <w:trPr>
          <w:trHeight w:val="409"/>
        </w:trPr>
        <w:tc>
          <w:tcPr>
            <w:tcW w:w="2545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9570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Образование, научное познание, научная деятельность. Образование как ценность. Выбор образовательного пути. Роль науки в развитии общества, особенности научного познания.</w:t>
            </w:r>
          </w:p>
        </w:tc>
        <w:tc>
          <w:tcPr>
            <w:tcW w:w="1782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A7A99">
        <w:trPr>
          <w:trHeight w:val="395"/>
        </w:trPr>
        <w:tc>
          <w:tcPr>
            <w:tcW w:w="2545" w:type="dxa"/>
            <w:vMerge w:val="restart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Типы и виды проектов</w:t>
            </w:r>
          </w:p>
        </w:tc>
        <w:tc>
          <w:tcPr>
            <w:tcW w:w="9570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2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7A99">
        <w:trPr>
          <w:trHeight w:val="990"/>
        </w:trPr>
        <w:tc>
          <w:tcPr>
            <w:tcW w:w="2545" w:type="dxa"/>
            <w:vMerge/>
          </w:tcPr>
          <w:p w:rsidR="000A7A99" w:rsidRDefault="000A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70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проект - особая форма организации деятельности обучающихся (учебное исследование или учебный проект).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Направление индивидуального проекта, тип, вид.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Продукт проекта.</w:t>
            </w: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A7A99">
        <w:trPr>
          <w:trHeight w:val="306"/>
        </w:trPr>
        <w:tc>
          <w:tcPr>
            <w:tcW w:w="12115" w:type="dxa"/>
            <w:gridSpan w:val="2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 Выбор и формулирование темы</w:t>
            </w:r>
          </w:p>
        </w:tc>
        <w:tc>
          <w:tcPr>
            <w:tcW w:w="1782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7A99">
        <w:trPr>
          <w:trHeight w:val="1380"/>
        </w:trPr>
        <w:tc>
          <w:tcPr>
            <w:tcW w:w="2545" w:type="dxa"/>
            <w:tcBorders>
              <w:bottom w:val="single" w:sz="4" w:space="0" w:color="000000"/>
            </w:tcBorders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2.1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Выбор и формулирование темы 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0" w:type="dxa"/>
            <w:vMerge w:val="restart"/>
            <w:tcBorders>
              <w:bottom w:val="single" w:sz="4" w:space="0" w:color="000000"/>
            </w:tcBorders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Конкретизация темы и обоснование ее актуальность. Постановка проблемы, формулирование гипотезы. Формулировка цели и конкретных задач индивидуального проекта. Выбор объекта  и предмета исследования.</w:t>
            </w:r>
          </w:p>
        </w:tc>
        <w:tc>
          <w:tcPr>
            <w:tcW w:w="1782" w:type="dxa"/>
            <w:vMerge w:val="restart"/>
            <w:tcBorders>
              <w:bottom w:val="single" w:sz="4" w:space="0" w:color="000000"/>
            </w:tcBorders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  <w:vMerge w:val="restart"/>
            <w:tcBorders>
              <w:bottom w:val="single" w:sz="4" w:space="0" w:color="000000"/>
            </w:tcBorders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A7A99">
        <w:trPr>
          <w:trHeight w:val="479"/>
        </w:trPr>
        <w:tc>
          <w:tcPr>
            <w:tcW w:w="2545" w:type="dxa"/>
            <w:shd w:val="clear" w:color="auto" w:fill="auto"/>
          </w:tcPr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0" w:type="dxa"/>
            <w:vMerge/>
            <w:tcBorders>
              <w:bottom w:val="single" w:sz="4" w:space="0" w:color="000000"/>
            </w:tcBorders>
          </w:tcPr>
          <w:p w:rsidR="000A7A99" w:rsidRDefault="000A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bottom w:val="single" w:sz="4" w:space="0" w:color="000000"/>
            </w:tcBorders>
          </w:tcPr>
          <w:p w:rsidR="000A7A99" w:rsidRDefault="000A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bottom w:val="single" w:sz="4" w:space="0" w:color="000000"/>
            </w:tcBorders>
          </w:tcPr>
          <w:p w:rsidR="000A7A99" w:rsidRDefault="000A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7A99">
        <w:trPr>
          <w:trHeight w:val="133"/>
        </w:trPr>
        <w:tc>
          <w:tcPr>
            <w:tcW w:w="12115" w:type="dxa"/>
            <w:gridSpan w:val="2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 Этапы работы над проектом</w:t>
            </w:r>
          </w:p>
        </w:tc>
        <w:tc>
          <w:tcPr>
            <w:tcW w:w="1782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A7A99">
        <w:trPr>
          <w:trHeight w:val="2183"/>
        </w:trPr>
        <w:tc>
          <w:tcPr>
            <w:tcW w:w="2545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3.1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Этапы работы</w:t>
            </w:r>
          </w:p>
        </w:tc>
        <w:tc>
          <w:tcPr>
            <w:tcW w:w="9570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Структура исследовательской работы, критерии оценки. Этапы исследовательской работы.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      </w:r>
          </w:p>
        </w:tc>
        <w:tc>
          <w:tcPr>
            <w:tcW w:w="1782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A7A99">
        <w:trPr>
          <w:trHeight w:val="263"/>
        </w:trPr>
        <w:tc>
          <w:tcPr>
            <w:tcW w:w="12115" w:type="dxa"/>
            <w:gridSpan w:val="2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 Методы работы  с источниками</w:t>
            </w:r>
          </w:p>
        </w:tc>
        <w:tc>
          <w:tcPr>
            <w:tcW w:w="1782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7A99">
        <w:trPr>
          <w:trHeight w:val="1641"/>
        </w:trPr>
        <w:tc>
          <w:tcPr>
            <w:tcW w:w="2545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Тема 4.1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Методы работы  </w:t>
            </w:r>
          </w:p>
        </w:tc>
        <w:tc>
          <w:tcPr>
            <w:tcW w:w="9570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Виды источников информации.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Библиография и аннотация, виды аннотаций: справочные, рекомендательные, общие, специализированные, аналитические.  Публичное выступление на трибуне и личность. Главные предпосылки успеха публичного выступления.  Ясный </w:t>
            </w:r>
            <w:proofErr w:type="gramStart"/>
            <w:r>
              <w:rPr>
                <w:color w:val="000000"/>
                <w:sz w:val="24"/>
                <w:szCs w:val="24"/>
              </w:rPr>
              <w:t>смысл  выступления</w:t>
            </w:r>
            <w:proofErr w:type="gramEnd"/>
            <w:r>
              <w:rPr>
                <w:color w:val="000000"/>
                <w:sz w:val="24"/>
                <w:szCs w:val="24"/>
              </w:rPr>
              <w:t>.  Секрет искусства обхождения с людьми. Как заканчивать выступление.</w:t>
            </w:r>
          </w:p>
        </w:tc>
        <w:tc>
          <w:tcPr>
            <w:tcW w:w="1782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                                                                                 </w:t>
            </w:r>
          </w:p>
        </w:tc>
        <w:tc>
          <w:tcPr>
            <w:tcW w:w="1544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A7A99">
        <w:trPr>
          <w:trHeight w:val="381"/>
        </w:trPr>
        <w:tc>
          <w:tcPr>
            <w:tcW w:w="12115" w:type="dxa"/>
            <w:gridSpan w:val="2"/>
            <w:shd w:val="clear" w:color="auto" w:fill="auto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Раздел 5. Правила оформления и защиты проекта</w:t>
            </w:r>
          </w:p>
        </w:tc>
        <w:tc>
          <w:tcPr>
            <w:tcW w:w="1782" w:type="dxa"/>
            <w:shd w:val="clear" w:color="auto" w:fill="auto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FFFFFF"/>
          </w:tcPr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7A99">
        <w:trPr>
          <w:trHeight w:val="2208"/>
        </w:trPr>
        <w:tc>
          <w:tcPr>
            <w:tcW w:w="2545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5.1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Правила оформления и защиты проекта</w:t>
            </w:r>
          </w:p>
        </w:tc>
        <w:tc>
          <w:tcPr>
            <w:tcW w:w="9570" w:type="dxa"/>
          </w:tcPr>
          <w:p w:rsidR="000A7A99" w:rsidRDefault="00C156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требования к оформлению текста</w:t>
            </w:r>
          </w:p>
          <w:p w:rsidR="000A7A99" w:rsidRDefault="00C156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оформления</w:t>
            </w:r>
          </w:p>
          <w:p w:rsidR="000A7A99" w:rsidRDefault="00C156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отчета на проект</w:t>
            </w:r>
          </w:p>
          <w:p w:rsidR="000A7A99" w:rsidRDefault="00C156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Критерии оценки проекта</w:t>
            </w:r>
          </w:p>
          <w:p w:rsidR="000A7A99" w:rsidRDefault="00C156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титульного листа</w:t>
            </w:r>
          </w:p>
          <w:p w:rsidR="000A7A99" w:rsidRDefault="00C156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слайдов</w:t>
            </w:r>
          </w:p>
          <w:p w:rsidR="000A7A99" w:rsidRDefault="00C156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проекта</w:t>
            </w:r>
          </w:p>
          <w:p w:rsidR="000A7A99" w:rsidRDefault="00C156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Оценивание работы</w:t>
            </w:r>
          </w:p>
        </w:tc>
        <w:tc>
          <w:tcPr>
            <w:tcW w:w="1782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A7A99">
        <w:trPr>
          <w:trHeight w:val="337"/>
        </w:trPr>
        <w:tc>
          <w:tcPr>
            <w:tcW w:w="2545" w:type="dxa"/>
            <w:shd w:val="clear" w:color="auto" w:fill="auto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0" w:type="dxa"/>
            <w:shd w:val="clear" w:color="auto" w:fill="auto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1782" w:type="dxa"/>
            <w:shd w:val="clear" w:color="auto" w:fill="auto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4" w:type="dxa"/>
            <w:shd w:val="clear" w:color="auto" w:fill="D9D9D9"/>
          </w:tcPr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i/>
          <w:color w:val="000000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Для характеристики уровня освоения учебного материала используются следующие обозначения: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1.- ознакомительный (узнавание ранее изученных объектов, свойств)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2.- репродуктивный (выполнение деятельности по образцу, инструкции и под руководством)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 –продуктивный (планирование и самостоятельное выполнение деятельности, решение проблемных задач)</w:t>
      </w:r>
    </w:p>
    <w:p w:rsidR="000A7A99" w:rsidRDefault="000A7A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0A7A99" w:rsidRDefault="000A7A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  <w:sectPr w:rsidR="000A7A99">
          <w:pgSz w:w="16840" w:h="11900" w:orient="landscape"/>
          <w:pgMar w:top="992" w:right="851" w:bottom="1134" w:left="851" w:header="709" w:footer="709" w:gutter="0"/>
          <w:cols w:space="720"/>
        </w:sectPr>
      </w:pPr>
    </w:p>
    <w:p w:rsidR="000A7A99" w:rsidRDefault="00C156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2.3 Характеристика основных видов учебной деятельности обучающихся</w:t>
      </w:r>
    </w:p>
    <w:tbl>
      <w:tblPr>
        <w:tblStyle w:val="a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0A7A99">
        <w:tc>
          <w:tcPr>
            <w:tcW w:w="2093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8363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</w:tc>
      </w:tr>
      <w:tr w:rsidR="000A7A99">
        <w:tc>
          <w:tcPr>
            <w:tcW w:w="10456" w:type="dxa"/>
            <w:gridSpan w:val="2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Типы и виды проектов</w:t>
            </w:r>
          </w:p>
        </w:tc>
      </w:tr>
      <w:tr w:rsidR="000A7A99">
        <w:tc>
          <w:tcPr>
            <w:tcW w:w="2093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Типы и виды проектов</w:t>
            </w:r>
          </w:p>
        </w:tc>
        <w:tc>
          <w:tcPr>
            <w:tcW w:w="8363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ссылок и цитирования источников информации.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нормами информационной этики.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0A7A99">
        <w:tc>
          <w:tcPr>
            <w:tcW w:w="10456" w:type="dxa"/>
            <w:gridSpan w:val="2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Выбор и формулирование темы, постановка целей</w:t>
            </w:r>
          </w:p>
        </w:tc>
      </w:tr>
      <w:tr w:rsidR="000A7A99">
        <w:trPr>
          <w:trHeight w:val="3152"/>
        </w:trPr>
        <w:tc>
          <w:tcPr>
            <w:tcW w:w="2093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Выбор и формулирование темы, постановка целей</w:t>
            </w:r>
          </w:p>
        </w:tc>
        <w:tc>
          <w:tcPr>
            <w:tcW w:w="8363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 п.).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о роли информации и связанных с ней процессов в окружающем мире.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навыками мышления и понимание необходимости формального описания.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разбивать процесс на этапы.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исследуемой ситуации объекта, субъекта, модели.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среди свойств данного объекта существенных свойств с точки зрения целей 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анализировать и сопоставлять различные источники информации</w:t>
            </w:r>
          </w:p>
        </w:tc>
      </w:tr>
      <w:tr w:rsidR="000A7A99">
        <w:tc>
          <w:tcPr>
            <w:tcW w:w="10456" w:type="dxa"/>
            <w:gridSpan w:val="2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Этапы работы над проектом</w:t>
            </w:r>
          </w:p>
        </w:tc>
      </w:tr>
      <w:tr w:rsidR="000A7A99">
        <w:trPr>
          <w:trHeight w:val="2402"/>
        </w:trPr>
        <w:tc>
          <w:tcPr>
            <w:tcW w:w="2093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 Этапы работы над проектом</w:t>
            </w:r>
          </w:p>
        </w:tc>
        <w:tc>
          <w:tcPr>
            <w:tcW w:w="8363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анализировать с точки зрения организации информации.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определять средства, необходимые для осуществления информационных процессов.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анализировать с позиций исполнителя среды функционирования.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и определение назначения элементов.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0A7A99">
        <w:tc>
          <w:tcPr>
            <w:tcW w:w="10456" w:type="dxa"/>
            <w:gridSpan w:val="2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Методы работы с источниками</w:t>
            </w:r>
          </w:p>
        </w:tc>
      </w:tr>
      <w:tr w:rsidR="000A7A99">
        <w:tc>
          <w:tcPr>
            <w:tcW w:w="2093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4.1.Методы работы с источниками</w:t>
            </w:r>
          </w:p>
        </w:tc>
        <w:tc>
          <w:tcPr>
            <w:tcW w:w="8363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Знание базовых принципов организации и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.</w:t>
            </w:r>
            <w:proofErr w:type="gramEnd"/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о способах хранения и обработке данных.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основными сведениями о базах данных и средствах доступа к ним; умение работать с ними.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работать с библиотеками программ.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Опыт использования компьютерных средств для предоставления и анализа данных.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Пользование базами данных и справочными системами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A7A99">
        <w:tc>
          <w:tcPr>
            <w:tcW w:w="10456" w:type="dxa"/>
            <w:gridSpan w:val="2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5. Правила оформления и защиты проекта</w:t>
            </w:r>
          </w:p>
        </w:tc>
      </w:tr>
      <w:tr w:rsidR="000A7A99">
        <w:tc>
          <w:tcPr>
            <w:tcW w:w="2093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5.1.Правила оформления и защиты проекта</w:t>
            </w:r>
          </w:p>
        </w:tc>
        <w:tc>
          <w:tcPr>
            <w:tcW w:w="8363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Проводить 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исследования  в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целях выяснения и оценивания свойств объектов и субъектов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Выявлять значимость тех и иных показателей 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Выстраивать взаимосвязи 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Знать и уметь пользоваться требованиями к оформлению текста проекта, отчета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Знать критерии оценки проекта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Проводить оценку проектной деятельности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Соблюдать структуру проектной деятельности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Выполнять необходимую деятельность по оформлению проекта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Овладеть практикой публичных выступлений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анализировать и сопоставлять различные источники информации</w:t>
            </w:r>
          </w:p>
        </w:tc>
      </w:tr>
    </w:tbl>
    <w:p w:rsidR="000A7A99" w:rsidRDefault="000A7A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5"/>
        <w:jc w:val="both"/>
        <w:rPr>
          <w:color w:val="000000"/>
          <w:sz w:val="24"/>
          <w:szCs w:val="24"/>
        </w:rPr>
      </w:pPr>
    </w:p>
    <w:p w:rsidR="000A7A99" w:rsidRDefault="000A7A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  <w:sectPr w:rsidR="000A7A99">
          <w:pgSz w:w="11900" w:h="16840"/>
          <w:pgMar w:top="992" w:right="851" w:bottom="1134" w:left="851" w:header="709" w:footer="709" w:gutter="0"/>
          <w:cols w:space="720"/>
        </w:sectPr>
      </w:pPr>
    </w:p>
    <w:p w:rsidR="000A7A99" w:rsidRDefault="00C15654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mallCaps/>
          <w:color w:val="000000"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0A7A99" w:rsidRDefault="000A7A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>
        <w:rPr>
          <w:b/>
          <w:color w:val="1F497D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Материально-техническое обеспечение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дисциплины предусмотрена в учебном кабинете Информатика.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0A7A99" w:rsidRDefault="00C1565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>многофункциональный комплекс преподавателя;</w:t>
      </w:r>
    </w:p>
    <w:p w:rsidR="000A7A99" w:rsidRDefault="00C1565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 xml:space="preserve">технические средства обучения (средства ИКТ): компьютеры (рабочие станции с CD ROM (DVD ROM); рабочее место педагога с модемом, </w:t>
      </w:r>
      <w:proofErr w:type="spellStart"/>
      <w:r>
        <w:rPr>
          <w:color w:val="000000"/>
          <w:sz w:val="28"/>
          <w:szCs w:val="28"/>
        </w:rPr>
        <w:t>одноранговая</w:t>
      </w:r>
      <w:proofErr w:type="spellEnd"/>
      <w:r>
        <w:rPr>
          <w:color w:val="000000"/>
          <w:sz w:val="28"/>
          <w:szCs w:val="28"/>
        </w:rPr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0A7A99" w:rsidRDefault="00C1565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0A7A99" w:rsidRDefault="00C1565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 xml:space="preserve">компьютеры на рабочих местах с системным программным обеспечением (для операционной системы </w:t>
      </w:r>
      <w:proofErr w:type="spellStart"/>
      <w:r>
        <w:rPr>
          <w:color w:val="000000"/>
          <w:sz w:val="28"/>
          <w:szCs w:val="28"/>
        </w:rPr>
        <w:t>Windows</w:t>
      </w:r>
      <w:proofErr w:type="spellEnd"/>
      <w:r>
        <w:rPr>
          <w:color w:val="000000"/>
          <w:sz w:val="28"/>
          <w:szCs w:val="28"/>
        </w:rPr>
        <w:t xml:space="preserve"> или операционной системы </w:t>
      </w:r>
      <w:proofErr w:type="spellStart"/>
      <w:r>
        <w:rPr>
          <w:color w:val="000000"/>
          <w:sz w:val="28"/>
          <w:szCs w:val="28"/>
        </w:rPr>
        <w:t>Linux</w:t>
      </w:r>
      <w:proofErr w:type="spellEnd"/>
      <w:r>
        <w:rPr>
          <w:color w:val="000000"/>
          <w:sz w:val="28"/>
          <w:szCs w:val="28"/>
        </w:rPr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0A7A99" w:rsidRDefault="00C1565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>печатные и экранно-звуковые средства обучения;</w:t>
      </w:r>
    </w:p>
    <w:p w:rsidR="000A7A99" w:rsidRDefault="00C1565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</w:pPr>
      <w:r>
        <w:rPr>
          <w:color w:val="000000"/>
          <w:sz w:val="28"/>
          <w:szCs w:val="28"/>
        </w:rPr>
        <w:t>расходные материалы: бумага, картриджи для принтера и копировального аппарата, диск для записи (CD-R или CD-RW);</w:t>
      </w:r>
    </w:p>
    <w:p w:rsidR="000A7A99" w:rsidRDefault="00C1565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>учебно-практическое и учебно-лабораторное оборудование;</w:t>
      </w:r>
    </w:p>
    <w:p w:rsidR="000A7A99" w:rsidRDefault="00C1565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0A7A99" w:rsidRDefault="00C1565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>вспомогательное оборудование;</w:t>
      </w:r>
    </w:p>
    <w:p w:rsidR="000A7A99" w:rsidRDefault="00C1565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</w:pPr>
      <w:r>
        <w:rPr>
          <w:color w:val="000000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A7A99" w:rsidRDefault="00C1565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>библиотечный фонд.</w:t>
      </w:r>
    </w:p>
    <w:p w:rsidR="000A7A99" w:rsidRDefault="000A7A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Перечень учебных изданий, Интернет-ресурсов, дополнительной литературы</w:t>
      </w:r>
    </w:p>
    <w:p w:rsidR="000A7A99" w:rsidRDefault="000A7A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источники: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Сергеев И.С. Как организовать проектную деятельность учащихся </w:t>
      </w:r>
      <w:proofErr w:type="gramStart"/>
      <w:r>
        <w:rPr>
          <w:i/>
          <w:color w:val="000000"/>
          <w:sz w:val="28"/>
          <w:szCs w:val="28"/>
        </w:rPr>
        <w:t>-:М</w:t>
      </w:r>
      <w:proofErr w:type="gramEnd"/>
      <w:r>
        <w:rPr>
          <w:i/>
          <w:color w:val="000000"/>
          <w:sz w:val="28"/>
          <w:szCs w:val="28"/>
        </w:rPr>
        <w:t xml:space="preserve">,АРКТИ 2012 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Леонтович А.В. Исследовательская и проектная работа. 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Цветкова М. С</w:t>
      </w:r>
      <w:r>
        <w:rPr>
          <w:color w:val="000000"/>
          <w:sz w:val="28"/>
          <w:szCs w:val="28"/>
        </w:rPr>
        <w:t xml:space="preserve">., </w:t>
      </w:r>
      <w:r>
        <w:rPr>
          <w:i/>
          <w:color w:val="000000"/>
          <w:sz w:val="28"/>
          <w:szCs w:val="28"/>
        </w:rPr>
        <w:t>Великович Л. С</w:t>
      </w:r>
      <w:r>
        <w:rPr>
          <w:color w:val="000000"/>
          <w:sz w:val="28"/>
          <w:szCs w:val="28"/>
        </w:rPr>
        <w:t>. Информатика и ИКТ: учебник для студ. Учреждений сред. проф. образования. — М., 2014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Дополнительные источники: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Гин</w:t>
      </w:r>
      <w:proofErr w:type="spellEnd"/>
      <w:r>
        <w:rPr>
          <w:color w:val="000000"/>
          <w:sz w:val="28"/>
          <w:szCs w:val="28"/>
        </w:rPr>
        <w:t xml:space="preserve"> С.И. Проект или исследование? 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Щербаков С.Г. Организация проектной деятельности в образовательном </w:t>
      </w:r>
      <w:proofErr w:type="spellStart"/>
      <w:r>
        <w:rPr>
          <w:color w:val="000000"/>
          <w:sz w:val="28"/>
          <w:szCs w:val="28"/>
        </w:rPr>
        <w:t>учереждении</w:t>
      </w:r>
      <w:proofErr w:type="spellEnd"/>
      <w:r>
        <w:rPr>
          <w:color w:val="000000"/>
          <w:sz w:val="28"/>
          <w:szCs w:val="28"/>
        </w:rPr>
        <w:t>-Издательско-торговый дом "Корифей"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Электронный учебник "Проектная деятельность как способ организации образовательного пространства"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 ресурсы: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www.fcior.edu.ru (Федеральный центр информационно-образовательных ресурсов — ФЦИОР).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school-collection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edu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(Единая коллекция цифровых образовательных ресурсов).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intuit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studies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courses</w:t>
      </w:r>
      <w:proofErr w:type="spellEnd"/>
      <w:r>
        <w:rPr>
          <w:color w:val="000000"/>
          <w:sz w:val="28"/>
          <w:szCs w:val="28"/>
        </w:rPr>
        <w:t xml:space="preserve"> (Открытые интернет-курсы «</w:t>
      </w:r>
      <w:proofErr w:type="spellStart"/>
      <w:r>
        <w:rPr>
          <w:color w:val="000000"/>
          <w:sz w:val="28"/>
          <w:szCs w:val="28"/>
        </w:rPr>
        <w:t>Интуит</w:t>
      </w:r>
      <w:proofErr w:type="spellEnd"/>
      <w:r>
        <w:rPr>
          <w:color w:val="000000"/>
          <w:sz w:val="28"/>
          <w:szCs w:val="28"/>
        </w:rPr>
        <w:t>» по курсу «Информатика»).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lms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iite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unesco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org</w:t>
      </w:r>
      <w:proofErr w:type="spellEnd"/>
      <w:r>
        <w:rPr>
          <w:color w:val="000000"/>
          <w:sz w:val="28"/>
          <w:szCs w:val="28"/>
        </w:rPr>
        <w:t xml:space="preserve"> (Открытые электронные курсы «ИИТО ЮНЕСКО» по информационным технологиям).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http://ru. </w:t>
      </w:r>
      <w:proofErr w:type="spellStart"/>
      <w:r>
        <w:rPr>
          <w:color w:val="000000"/>
          <w:sz w:val="28"/>
          <w:szCs w:val="28"/>
        </w:rPr>
        <w:t>iite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unesco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org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publications</w:t>
      </w:r>
      <w:proofErr w:type="spellEnd"/>
      <w:r>
        <w:rPr>
          <w:color w:val="000000"/>
          <w:sz w:val="28"/>
          <w:szCs w:val="28"/>
        </w:rPr>
        <w:t xml:space="preserve"> (Открытая электронная библиотека «ИИТО ЮНЕСКО» по ИКТ в образовании).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www.megabook. 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Мегаэнциклопедия</w:t>
      </w:r>
      <w:proofErr w:type="spellEnd"/>
      <w:r>
        <w:rPr>
          <w:color w:val="000000"/>
          <w:sz w:val="28"/>
          <w:szCs w:val="28"/>
        </w:rPr>
        <w:t xml:space="preserve"> Кирилла и </w:t>
      </w:r>
      <w:proofErr w:type="spellStart"/>
      <w:r>
        <w:rPr>
          <w:color w:val="000000"/>
          <w:sz w:val="28"/>
          <w:szCs w:val="28"/>
        </w:rPr>
        <w:t>Мефодия</w:t>
      </w:r>
      <w:proofErr w:type="spellEnd"/>
      <w:r>
        <w:rPr>
          <w:color w:val="000000"/>
          <w:sz w:val="28"/>
          <w:szCs w:val="28"/>
        </w:rPr>
        <w:t>, разделы «Наука / Математика.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Кибернетика» и «Техника / Компьютеры и Интернет»).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ict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edu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(портал «Информационно-коммуникационные технологии в образовании»).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digital-edu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(Справочник образовательных ресурсов «Портал цифрового образования»).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window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edu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(Единое окно доступа к образовательным ресурсам Российской Федерации).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freeschool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altlinux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(портал Свободного программного обеспечения).</w:t>
      </w:r>
    </w:p>
    <w:p w:rsidR="000A7A99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heap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altlinux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org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issues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textbooks</w:t>
      </w:r>
      <w:proofErr w:type="spellEnd"/>
      <w:r>
        <w:rPr>
          <w:color w:val="000000"/>
          <w:sz w:val="28"/>
          <w:szCs w:val="28"/>
        </w:rPr>
        <w:t xml:space="preserve"> (учебники и пособия по </w:t>
      </w:r>
      <w:proofErr w:type="spellStart"/>
      <w:r>
        <w:rPr>
          <w:color w:val="000000"/>
          <w:sz w:val="28"/>
          <w:szCs w:val="28"/>
        </w:rPr>
        <w:t>Linux</w:t>
      </w:r>
      <w:proofErr w:type="spellEnd"/>
      <w:r>
        <w:rPr>
          <w:color w:val="000000"/>
          <w:sz w:val="28"/>
          <w:szCs w:val="28"/>
        </w:rPr>
        <w:t>).</w:t>
      </w:r>
    </w:p>
    <w:p w:rsidR="000A7A99" w:rsidRPr="00236AD5" w:rsidRDefault="00C15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  <w:proofErr w:type="gramStart"/>
      <w:r w:rsidRPr="00236AD5">
        <w:rPr>
          <w:color w:val="000000"/>
          <w:sz w:val="28"/>
          <w:szCs w:val="28"/>
          <w:lang w:val="en-US"/>
        </w:rPr>
        <w:t>www</w:t>
      </w:r>
      <w:proofErr w:type="gramEnd"/>
      <w:r w:rsidRPr="00236AD5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236AD5">
        <w:rPr>
          <w:color w:val="000000"/>
          <w:sz w:val="28"/>
          <w:szCs w:val="28"/>
          <w:lang w:val="en-US"/>
        </w:rPr>
        <w:t>books</w:t>
      </w:r>
      <w:proofErr w:type="gramEnd"/>
      <w:r w:rsidRPr="00236AD5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236AD5">
        <w:rPr>
          <w:color w:val="000000"/>
          <w:sz w:val="28"/>
          <w:szCs w:val="28"/>
          <w:lang w:val="en-US"/>
        </w:rPr>
        <w:t>altlinux</w:t>
      </w:r>
      <w:proofErr w:type="spellEnd"/>
      <w:proofErr w:type="gramEnd"/>
      <w:r w:rsidRPr="00236AD5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236AD5">
        <w:rPr>
          <w:color w:val="000000"/>
          <w:sz w:val="28"/>
          <w:szCs w:val="28"/>
          <w:lang w:val="en-US"/>
        </w:rPr>
        <w:t>ru</w:t>
      </w:r>
      <w:proofErr w:type="spellEnd"/>
      <w:r w:rsidRPr="00236AD5">
        <w:rPr>
          <w:color w:val="000000"/>
          <w:sz w:val="28"/>
          <w:szCs w:val="28"/>
          <w:lang w:val="en-US"/>
        </w:rPr>
        <w:t>/</w:t>
      </w:r>
      <w:proofErr w:type="spellStart"/>
      <w:r w:rsidRPr="00236AD5">
        <w:rPr>
          <w:color w:val="000000"/>
          <w:sz w:val="28"/>
          <w:szCs w:val="28"/>
          <w:lang w:val="en-US"/>
        </w:rPr>
        <w:t>altlibrary</w:t>
      </w:r>
      <w:proofErr w:type="spellEnd"/>
      <w:r w:rsidRPr="00236AD5">
        <w:rPr>
          <w:color w:val="000000"/>
          <w:sz w:val="28"/>
          <w:szCs w:val="28"/>
          <w:lang w:val="en-US"/>
        </w:rPr>
        <w:t>/</w:t>
      </w:r>
      <w:proofErr w:type="spellStart"/>
      <w:r w:rsidRPr="00236AD5">
        <w:rPr>
          <w:color w:val="000000"/>
          <w:sz w:val="28"/>
          <w:szCs w:val="28"/>
          <w:lang w:val="en-US"/>
        </w:rPr>
        <w:t>openoffice</w:t>
      </w:r>
      <w:proofErr w:type="spellEnd"/>
      <w:proofErr w:type="gramEnd"/>
      <w:r w:rsidRPr="00236AD5">
        <w:rPr>
          <w:color w:val="000000"/>
          <w:sz w:val="28"/>
          <w:szCs w:val="28"/>
          <w:lang w:val="en-US"/>
        </w:rPr>
        <w:t xml:space="preserve"> (</w:t>
      </w:r>
      <w:r>
        <w:rPr>
          <w:color w:val="000000"/>
          <w:sz w:val="28"/>
          <w:szCs w:val="28"/>
        </w:rPr>
        <w:t>электронная</w:t>
      </w:r>
      <w:r w:rsidRPr="00236AD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книга</w:t>
      </w:r>
      <w:r w:rsidRPr="00236AD5">
        <w:rPr>
          <w:color w:val="000000"/>
          <w:sz w:val="28"/>
          <w:szCs w:val="28"/>
          <w:lang w:val="en-US"/>
        </w:rPr>
        <w:t xml:space="preserve"> «</w:t>
      </w:r>
      <w:r>
        <w:rPr>
          <w:color w:val="000000"/>
          <w:sz w:val="28"/>
          <w:szCs w:val="28"/>
        </w:rPr>
        <w:t>О</w:t>
      </w:r>
      <w:proofErr w:type="spellStart"/>
      <w:r w:rsidRPr="00236AD5">
        <w:rPr>
          <w:color w:val="000000"/>
          <w:sz w:val="28"/>
          <w:szCs w:val="28"/>
          <w:lang w:val="en-US"/>
        </w:rPr>
        <w:t>penOffice</w:t>
      </w:r>
      <w:proofErr w:type="spellEnd"/>
      <w:r w:rsidRPr="00236AD5">
        <w:rPr>
          <w:color w:val="000000"/>
          <w:sz w:val="28"/>
          <w:szCs w:val="28"/>
          <w:lang w:val="en-US"/>
        </w:rPr>
        <w:t xml:space="preserve">. org: </w:t>
      </w:r>
      <w:r>
        <w:rPr>
          <w:color w:val="000000"/>
          <w:sz w:val="28"/>
          <w:szCs w:val="28"/>
        </w:rPr>
        <w:t>Теория</w:t>
      </w: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практика»).</w:t>
      </w:r>
    </w:p>
    <w:p w:rsidR="000A7A99" w:rsidRDefault="00C156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0A7A99" w:rsidRDefault="000A7A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A7A99" w:rsidRDefault="00C156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оценка</w:t>
      </w:r>
      <w:r>
        <w:rPr>
          <w:color w:val="000000"/>
          <w:sz w:val="28"/>
          <w:szCs w:val="28"/>
        </w:rPr>
        <w:t xml:space="preserve"> результатов освоения учебной дисциплины осуществляется преподавателем в процессе итоговой аттестации в виде дифференцированного зачета.</w:t>
      </w:r>
    </w:p>
    <w:p w:rsidR="000A7A99" w:rsidRDefault="000A7A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552"/>
        <w:gridCol w:w="1808"/>
      </w:tblGrid>
      <w:tr w:rsidR="000A7A99">
        <w:trPr>
          <w:trHeight w:val="123"/>
        </w:trPr>
        <w:tc>
          <w:tcPr>
            <w:tcW w:w="5211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Формируемые общие компетенции</w:t>
            </w:r>
          </w:p>
        </w:tc>
        <w:tc>
          <w:tcPr>
            <w:tcW w:w="1808" w:type="dxa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A7A99">
        <w:tc>
          <w:tcPr>
            <w:tcW w:w="5211" w:type="dxa"/>
            <w:vMerge w:val="restart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Требования к предметным результатам обучения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-готовность и способность  обучающихся к саморазвитию и личностному самоопределению,  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их мотивации к обучению и целенаправленной познавательной деятельности, 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результаты обучения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-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выбирать успешные стратегии в различных ситуациях.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умение самостоятельно </w:t>
            </w:r>
            <w:proofErr w:type="gramStart"/>
            <w:r>
              <w:rPr>
                <w:color w:val="000000"/>
                <w:sz w:val="24"/>
                <w:szCs w:val="24"/>
              </w:rPr>
              <w:t>оценивать  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принимать решения, определяющие стратегию поведения, с учетом гражданских и нравственных ценностей.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умение продуктивно общаться и взаимодействовать в процессе совместной деятельности, учитывать позиции других </w:t>
            </w:r>
            <w:r>
              <w:rPr>
                <w:color w:val="000000"/>
                <w:sz w:val="24"/>
                <w:szCs w:val="24"/>
              </w:rPr>
              <w:lastRenderedPageBreak/>
              <w:t>участников деятельности, эффективно разрешать конфликты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-владение языковыми средствами; умение ясно, логично и точно излагать свою точку зрения, использовать адекватные языковые средства.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владение навыками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знать: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методологии исследовательской и проектной деятельности;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структуру и правила оформления исследовательской и проектной работы.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формулировать тему исследовательской и проектной работы, доказывать ее актуальность;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составлять индивидуальный план исследовательской и проектной работы;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выделять объект и предмет исследовательской и проектной работы;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цель и задачи исследовательской и проектной работы;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выбирать и применять на практике методы 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рецензировать чужую исследовательскую или проектную работы;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опыт в соответствии с задачами, объяснить результаты;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письменные инструкции правил безопасности;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результаты исследования с помощью описания фактов, составления простых таблиц, графиков, формулирования выводов.</w:t>
            </w:r>
          </w:p>
        </w:tc>
        <w:tc>
          <w:tcPr>
            <w:tcW w:w="2552" w:type="dxa"/>
            <w:vAlign w:val="center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Понимать сущность и социальную значимость своей будущей профессии, проявлять к ней устойчивый интерес </w:t>
            </w:r>
            <w:r>
              <w:rPr>
                <w:b/>
                <w:i/>
                <w:color w:val="000000"/>
                <w:sz w:val="24"/>
                <w:szCs w:val="24"/>
              </w:rPr>
              <w:t>(самообучение).</w:t>
            </w:r>
          </w:p>
        </w:tc>
        <w:tc>
          <w:tcPr>
            <w:tcW w:w="1808" w:type="dxa"/>
            <w:vMerge w:val="restart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занятия. Выполнение внеаудиторной самостоятельной работы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Тестирование. 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A7A99" w:rsidRDefault="000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A7A99">
        <w:trPr>
          <w:trHeight w:val="6633"/>
        </w:trPr>
        <w:tc>
          <w:tcPr>
            <w:tcW w:w="5211" w:type="dxa"/>
            <w:vMerge/>
          </w:tcPr>
          <w:p w:rsidR="000A7A99" w:rsidRDefault="000A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  <w:r>
              <w:rPr>
                <w:b/>
                <w:i/>
                <w:color w:val="000000"/>
                <w:sz w:val="24"/>
                <w:szCs w:val="24"/>
              </w:rPr>
              <w:t>(самоорганизация, самообучение)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(информационная компетенция, коммуникативная компетенция, самоорганизация).</w:t>
            </w:r>
          </w:p>
        </w:tc>
        <w:tc>
          <w:tcPr>
            <w:tcW w:w="1808" w:type="dxa"/>
            <w:vMerge/>
          </w:tcPr>
          <w:p w:rsidR="000A7A99" w:rsidRDefault="000A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7A99">
        <w:tc>
          <w:tcPr>
            <w:tcW w:w="5211" w:type="dxa"/>
            <w:vMerge/>
          </w:tcPr>
          <w:p w:rsidR="000A7A99" w:rsidRDefault="000A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Осуществлять поиск информации, необходимой для эффективного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профессиональных задач 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r>
              <w:rPr>
                <w:b/>
                <w:i/>
                <w:color w:val="000000"/>
                <w:sz w:val="24"/>
                <w:szCs w:val="24"/>
              </w:rPr>
              <w:t>информационная компетенция, самоорганизация, самообучение)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0A7A99" w:rsidRDefault="000A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7A99">
        <w:tc>
          <w:tcPr>
            <w:tcW w:w="5211" w:type="dxa"/>
            <w:vMerge/>
          </w:tcPr>
          <w:p w:rsidR="000A7A99" w:rsidRDefault="000A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A7A99" w:rsidRDefault="00C15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информационно-коммуникативные технологии в профессиональной деятельности 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r>
              <w:rPr>
                <w:b/>
                <w:i/>
                <w:color w:val="000000"/>
                <w:sz w:val="24"/>
                <w:szCs w:val="24"/>
              </w:rPr>
              <w:t>информационная компетенция, самоорганизация, самообучение)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0A7A99" w:rsidRDefault="000A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7A99">
        <w:trPr>
          <w:trHeight w:val="2904"/>
        </w:trPr>
        <w:tc>
          <w:tcPr>
            <w:tcW w:w="5211" w:type="dxa"/>
            <w:vMerge/>
          </w:tcPr>
          <w:p w:rsidR="000A7A99" w:rsidRDefault="000A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  <w:p w:rsidR="000A7A99" w:rsidRDefault="00C1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(коммуникативная компетенция)</w:t>
            </w:r>
            <w:r>
              <w:rPr>
                <w:color w:val="000000"/>
                <w:sz w:val="24"/>
                <w:szCs w:val="24"/>
              </w:rPr>
              <w:t>. Определять цели, составлять планы деятельности и определять средства, необходимые для их реализации.</w:t>
            </w:r>
          </w:p>
          <w:p w:rsidR="000A7A99" w:rsidRDefault="000A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0A7A99" w:rsidRDefault="000A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A7A99" w:rsidRDefault="000A7A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sectPr w:rsidR="000A7A99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37" w:rsidRDefault="00F11337">
      <w:r>
        <w:separator/>
      </w:r>
    </w:p>
  </w:endnote>
  <w:endnote w:type="continuationSeparator" w:id="0">
    <w:p w:rsidR="00F11337" w:rsidRDefault="00F1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99" w:rsidRDefault="000A7A9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99" w:rsidRDefault="000A7A9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99" w:rsidRDefault="00C156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A7A99" w:rsidRDefault="000A7A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99" w:rsidRDefault="00C156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97B1D">
      <w:rPr>
        <w:noProof/>
        <w:color w:val="000000"/>
        <w:sz w:val="24"/>
        <w:szCs w:val="24"/>
      </w:rPr>
      <w:t>15</w:t>
    </w:r>
    <w:r>
      <w:rPr>
        <w:color w:val="000000"/>
        <w:sz w:val="24"/>
        <w:szCs w:val="24"/>
      </w:rPr>
      <w:fldChar w:fldCharType="end"/>
    </w:r>
  </w:p>
  <w:p w:rsidR="000A7A99" w:rsidRDefault="000A7A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37" w:rsidRDefault="00F11337">
      <w:r>
        <w:separator/>
      </w:r>
    </w:p>
  </w:footnote>
  <w:footnote w:type="continuationSeparator" w:id="0">
    <w:p w:rsidR="00F11337" w:rsidRDefault="00F1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0C4F"/>
    <w:multiLevelType w:val="multilevel"/>
    <w:tmpl w:val="A9A49E32"/>
    <w:lvl w:ilvl="0">
      <w:start w:val="1"/>
      <w:numFmt w:val="bullet"/>
      <w:lvlText w:val="–"/>
      <w:lvlJc w:val="left"/>
      <w:pPr>
        <w:ind w:left="19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BEC3461"/>
    <w:multiLevelType w:val="multilevel"/>
    <w:tmpl w:val="3956F766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89B1D67"/>
    <w:multiLevelType w:val="multilevel"/>
    <w:tmpl w:val="6254B8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39C465B"/>
    <w:multiLevelType w:val="multilevel"/>
    <w:tmpl w:val="ADC63A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5B6E6575"/>
    <w:multiLevelType w:val="multilevel"/>
    <w:tmpl w:val="FBB632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99"/>
    <w:rsid w:val="00097B1D"/>
    <w:rsid w:val="000A7A99"/>
    <w:rsid w:val="000B7D37"/>
    <w:rsid w:val="00236AD5"/>
    <w:rsid w:val="00490A29"/>
    <w:rsid w:val="00C15654"/>
    <w:rsid w:val="00F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9D3C"/>
  <w15:docId w15:val="{9B117A96-AB53-45AE-A792-810A7B86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3379</Words>
  <Characters>19266</Characters>
  <Application>Microsoft Office Word</Application>
  <DocSecurity>0</DocSecurity>
  <Lines>160</Lines>
  <Paragraphs>45</Paragraphs>
  <ScaleCrop>false</ScaleCrop>
  <Company/>
  <LinksUpToDate>false</LinksUpToDate>
  <CharactersWithSpaces>22600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2021-10-15T20:42:00Z</dcterms:created>
  <dcterms:modified xsi:type="dcterms:W3CDTF">2021-10-16T20:55:00Z</dcterms:modified>
</cp:coreProperties>
</file>