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right="0" w:firstLine="0"/>
              <w:jc w:val="center"/>
              <w:rPr>
                <w:b w:val="1"/>
                <w:smallCaps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spacing w:after="2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1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31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3" w:line="240" w:lineRule="auto"/>
        <w:ind w:left="55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8" w:line="240" w:lineRule="auto"/>
        <w:ind w:left="724" w:right="720" w:firstLine="109.00000000000006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Дизайн интерфейса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3"/>
        <w:ind w:left="724" w:right="719" w:firstLine="109.00000000000006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2">
      <w:pPr>
        <w:spacing w:after="158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51" w:line="360" w:lineRule="auto"/>
        <w:ind w:left="-5" w:right="0" w:firstLine="109"/>
        <w:rPr/>
      </w:pPr>
      <w:r w:rsidDel="00000000" w:rsidR="00000000" w:rsidRPr="00000000">
        <w:rPr>
          <w:rtl w:val="0"/>
        </w:rPr>
        <w:t xml:space="preserve">Разработчик: </w:t>
      </w:r>
    </w:p>
    <w:p w:rsidR="00000000" w:rsidDel="00000000" w:rsidP="00000000" w:rsidRDefault="00000000" w:rsidRPr="00000000" w14:paraId="00000034">
      <w:pPr>
        <w:spacing w:line="360" w:lineRule="auto"/>
        <w:ind w:left="-5" w:right="0" w:firstLine="109"/>
        <w:rPr/>
      </w:pPr>
      <w:r w:rsidDel="00000000" w:rsidR="00000000" w:rsidRPr="00000000">
        <w:rPr>
          <w:rtl w:val="0"/>
        </w:rPr>
        <w:t xml:space="preserve">Новиков А.В. - ГАУ КО «Колледж предпринимательства», преподаватель </w:t>
      </w:r>
    </w:p>
    <w:p w:rsidR="00000000" w:rsidDel="00000000" w:rsidP="00000000" w:rsidRDefault="00000000" w:rsidRPr="00000000" w14:paraId="00000035">
      <w:pPr>
        <w:spacing w:after="115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13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360" w:lineRule="auto"/>
        <w:ind w:left="0" w:right="0" w:firstLine="0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spacing w:after="0" w:lineRule="auto"/>
        <w:ind w:left="724" w:right="7" w:firstLine="109.00000000000006"/>
        <w:rPr/>
      </w:pPr>
      <w:r w:rsidDel="00000000" w:rsidR="00000000" w:rsidRPr="00000000">
        <w:rPr>
          <w:rtl w:val="0"/>
        </w:rPr>
        <w:t xml:space="preserve">СОДЕРЖАНИЕ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97.0" w:type="dxa"/>
        <w:jc w:val="center"/>
        <w:tblLayout w:type="fixed"/>
        <w:tblLook w:val="0000"/>
      </w:tblPr>
      <w:tblGrid>
        <w:gridCol w:w="8046"/>
        <w:gridCol w:w="851"/>
        <w:tblGridChange w:id="0">
          <w:tblGrid>
            <w:gridCol w:w="8046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1"/>
              <w:spacing w:after="0" w:line="240" w:lineRule="auto"/>
              <w:ind w:left="0" w:right="0" w:firstLine="0"/>
              <w:jc w:val="left"/>
              <w:rPr>
                <w:b w:val="1"/>
                <w:smallCaps w:val="1"/>
                <w:color w:val="00000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1"/>
              <w:numPr>
                <w:ilvl w:val="0"/>
                <w:numId w:val="11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</w:t>
            </w:r>
          </w:p>
          <w:p w:rsidR="00000000" w:rsidDel="00000000" w:rsidP="00000000" w:rsidRDefault="00000000" w:rsidRPr="00000000" w14:paraId="00000042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284" w:right="-108" w:hanging="284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right="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11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</w:t>
            </w:r>
          </w:p>
          <w:p w:rsidR="00000000" w:rsidDel="00000000" w:rsidP="00000000" w:rsidRDefault="00000000" w:rsidRPr="00000000" w14:paraId="00000046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47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right="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11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</w:t>
            </w:r>
          </w:p>
          <w:p w:rsidR="00000000" w:rsidDel="00000000" w:rsidP="00000000" w:rsidRDefault="00000000" w:rsidRPr="00000000" w14:paraId="0000004A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ПРОГРАММЫ УЧЕБНОЙ ДИСЦИПЛИНЫ</w:t>
            </w:r>
          </w:p>
          <w:p w:rsidR="00000000" w:rsidDel="00000000" w:rsidP="00000000" w:rsidRDefault="00000000" w:rsidRPr="00000000" w14:paraId="0000004B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right="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1"/>
              <w:numPr>
                <w:ilvl w:val="0"/>
                <w:numId w:val="11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</w:t>
            </w:r>
          </w:p>
          <w:p w:rsidR="00000000" w:rsidDel="00000000" w:rsidP="00000000" w:rsidRDefault="00000000" w:rsidRPr="00000000" w14:paraId="0000004E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ОСВОЕНИЯ УЧЕБНОЙ ДИСЦИПЛИНЫ</w:t>
            </w:r>
          </w:p>
          <w:p w:rsidR="00000000" w:rsidDel="00000000" w:rsidP="00000000" w:rsidRDefault="00000000" w:rsidRPr="00000000" w14:paraId="0000004F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right="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1">
      <w:pPr>
        <w:spacing w:after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0" w:lineRule="auto"/>
        <w:ind w:left="370" w:right="0" w:firstLine="108.99999999999999"/>
        <w:jc w:val="left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ПАСПОРТ РАБОЧЕЙ</w:t>
      </w:r>
      <w:r w:rsidDel="00000000" w:rsidR="00000000" w:rsidRPr="00000000">
        <w:rPr>
          <w:b w:val="1"/>
          <w:color w:val="ff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pStyle w:val="Heading3"/>
        <w:spacing w:after="264" w:lineRule="auto"/>
        <w:ind w:left="724" w:right="0" w:firstLine="109.00000000000006"/>
        <w:rPr/>
      </w:pPr>
      <w:r w:rsidDel="00000000" w:rsidR="00000000" w:rsidRPr="00000000">
        <w:rPr>
          <w:rtl w:val="0"/>
        </w:rPr>
        <w:t xml:space="preserve">Дизайн интерфейса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1" w:line="270" w:lineRule="auto"/>
        <w:ind w:left="370" w:right="0" w:firstLine="108.99999999999999"/>
        <w:jc w:val="left"/>
        <w:rPr/>
      </w:pPr>
      <w:r w:rsidDel="00000000" w:rsidR="00000000" w:rsidRPr="00000000">
        <w:rPr>
          <w:b w:val="1"/>
          <w:rtl w:val="0"/>
        </w:rPr>
        <w:t xml:space="preserve">1.1.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90" w:lineRule="auto"/>
        <w:ind w:left="358" w:right="0" w:firstLine="708"/>
        <w:rPr/>
      </w:pPr>
      <w:r w:rsidDel="00000000" w:rsidR="00000000" w:rsidRPr="00000000">
        <w:rPr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b w:val="1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44" w:line="270" w:lineRule="auto"/>
        <w:ind w:left="342" w:right="0" w:firstLine="108.99999999999999"/>
        <w:jc w:val="left"/>
        <w:rPr/>
      </w:pPr>
      <w:r w:rsidDel="00000000" w:rsidR="00000000" w:rsidRPr="00000000">
        <w:rPr>
          <w:b w:val="1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303" w:lineRule="auto"/>
        <w:ind w:left="1004" w:right="0" w:firstLine="109.00000000000006"/>
        <w:rPr/>
      </w:pPr>
      <w:r w:rsidDel="00000000" w:rsidR="00000000" w:rsidRPr="00000000">
        <w:rPr>
          <w:rtl w:val="0"/>
        </w:rPr>
        <w:t xml:space="preserve">дисциплина общепрофессионального цикла </w:t>
      </w:r>
    </w:p>
    <w:p w:rsidR="00000000" w:rsidDel="00000000" w:rsidP="00000000" w:rsidRDefault="00000000" w:rsidRPr="00000000" w14:paraId="00000059">
      <w:pPr>
        <w:spacing w:after="279" w:line="270" w:lineRule="auto"/>
        <w:ind w:left="370" w:right="97" w:firstLine="108.99999999999999"/>
        <w:jc w:val="left"/>
        <w:rPr/>
      </w:pPr>
      <w:r w:rsidDel="00000000" w:rsidR="00000000" w:rsidRPr="00000000">
        <w:rPr>
          <w:b w:val="1"/>
          <w:rtl w:val="0"/>
        </w:rPr>
        <w:t xml:space="preserve">1.3.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Цели и задачи дисциплины – требования к результатам освоения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50" w:lineRule="auto"/>
        <w:ind w:left="438" w:right="2473" w:firstLine="108.99999999999999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  </w:t>
      </w:r>
      <w:r w:rsidDel="00000000" w:rsidR="00000000" w:rsidRPr="00000000">
        <w:rPr>
          <w:b w:val="1"/>
          <w:rtl w:val="0"/>
        </w:rPr>
        <w:t xml:space="preserve">уметь: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создавать, использовать и оптимизировать изображения для веб-приложений; 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spacing w:after="51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after="50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разрабатывать интерфейс пользователя для веб-приложений с использованием современных стандартов  </w:t>
      </w:r>
    </w:p>
    <w:p w:rsidR="00000000" w:rsidDel="00000000" w:rsidP="00000000" w:rsidRDefault="00000000" w:rsidRPr="00000000" w14:paraId="0000005E">
      <w:pPr>
        <w:spacing w:after="50" w:line="270" w:lineRule="auto"/>
        <w:ind w:left="438" w:right="0" w:firstLine="108.99999999999999"/>
        <w:jc w:val="left"/>
        <w:rPr/>
      </w:pPr>
      <w:r w:rsidDel="00000000" w:rsidR="00000000" w:rsidRPr="00000000">
        <w:rPr>
          <w:b w:val="1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after="62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нормы и правила выбора стилистических решений; 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современные методики разработки графического интерфейса; 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spacing w:after="60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требования </w:t>
        <w:tab/>
        <w:t xml:space="preserve">и </w:t>
        <w:tab/>
        <w:t xml:space="preserve">нормы </w:t>
        <w:tab/>
        <w:t xml:space="preserve">подготовки </w:t>
        <w:tab/>
        <w:t xml:space="preserve">и </w:t>
        <w:tab/>
        <w:t xml:space="preserve">использования </w:t>
        <w:tab/>
        <w:t xml:space="preserve">изображений </w:t>
        <w:tab/>
        <w:t xml:space="preserve">в </w:t>
      </w:r>
    </w:p>
    <w:p w:rsidR="00000000" w:rsidDel="00000000" w:rsidP="00000000" w:rsidRDefault="00000000" w:rsidRPr="00000000" w14:paraId="00000062">
      <w:pPr>
        <w:spacing w:after="56" w:lineRule="auto"/>
        <w:ind w:left="1004" w:right="0" w:firstLine="109.00000000000006"/>
        <w:rPr/>
      </w:pPr>
      <w:r w:rsidDel="00000000" w:rsidR="00000000" w:rsidRPr="00000000">
        <w:rPr>
          <w:rtl w:val="0"/>
        </w:rPr>
        <w:t xml:space="preserve">информационно-телекоммуникационной сети "Интернет";  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государственные стандарты и требования к разработке дизайна веб-приложений </w:t>
      </w:r>
    </w:p>
    <w:p w:rsidR="00000000" w:rsidDel="00000000" w:rsidP="00000000" w:rsidRDefault="00000000" w:rsidRPr="00000000" w14:paraId="00000064">
      <w:pPr>
        <w:spacing w:after="50" w:line="270" w:lineRule="auto"/>
        <w:ind w:left="370" w:right="0" w:firstLine="108.99999999999999"/>
        <w:jc w:val="left"/>
        <w:rPr/>
      </w:pPr>
      <w:r w:rsidDel="00000000" w:rsidR="00000000" w:rsidRPr="00000000">
        <w:rPr>
          <w:b w:val="1"/>
          <w:rtl w:val="0"/>
        </w:rPr>
        <w:t xml:space="preserve">1.4.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Рекомендуемое количество часов на освоение программы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52" w:lineRule="auto"/>
        <w:ind w:left="1143" w:right="0" w:firstLine="109.00000000000006"/>
        <w:rPr/>
      </w:pPr>
      <w:r w:rsidDel="00000000" w:rsidR="00000000" w:rsidRPr="00000000">
        <w:rPr>
          <w:rtl w:val="0"/>
        </w:rPr>
        <w:t xml:space="preserve">максимальной учебной нагрузки обучающегося 124 часов, в том числе: </w:t>
      </w:r>
    </w:p>
    <w:p w:rsidR="00000000" w:rsidDel="00000000" w:rsidP="00000000" w:rsidRDefault="00000000" w:rsidRPr="00000000" w14:paraId="00000066">
      <w:pPr>
        <w:tabs>
          <w:tab w:val="center" w:pos="1819"/>
          <w:tab w:val="center" w:pos="3382"/>
          <w:tab w:val="center" w:pos="4685"/>
          <w:tab w:val="center" w:pos="5841"/>
          <w:tab w:val="center" w:pos="7355"/>
          <w:tab w:val="center" w:pos="8593"/>
          <w:tab w:val="right" w:pos="9693"/>
        </w:tabs>
        <w:spacing w:after="69" w:line="259" w:lineRule="auto"/>
        <w:ind w:left="0" w:right="-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обязательной </w:t>
        <w:tab/>
        <w:t xml:space="preserve">аудиторной </w:t>
        <w:tab/>
        <w:t xml:space="preserve">учебной </w:t>
        <w:tab/>
        <w:t xml:space="preserve">нагрузки </w:t>
        <w:tab/>
        <w:t xml:space="preserve">обучающегося, </w:t>
        <w:tab/>
        <w:t xml:space="preserve">120 </w:t>
        <w:tab/>
        <w:t xml:space="preserve">часов; </w:t>
      </w:r>
    </w:p>
    <w:p w:rsidR="00000000" w:rsidDel="00000000" w:rsidP="00000000" w:rsidRDefault="00000000" w:rsidRPr="00000000" w14:paraId="00000067">
      <w:pPr>
        <w:tabs>
          <w:tab w:val="center" w:pos="2841"/>
          <w:tab w:val="center" w:pos="8140"/>
        </w:tabs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самостоятельной работы обучающегося, 4 часа </w:t>
      </w:r>
    </w:p>
    <w:p w:rsidR="00000000" w:rsidDel="00000000" w:rsidP="00000000" w:rsidRDefault="00000000" w:rsidRPr="00000000" w14:paraId="00000068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numPr>
          <w:ilvl w:val="0"/>
          <w:numId w:val="10"/>
        </w:numPr>
        <w:spacing w:line="259" w:lineRule="auto"/>
        <w:ind w:left="349" w:right="1319" w:hanging="240"/>
        <w:jc w:val="right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СТРУКТУРА И СОДЕРЖАНИЕ УЧЕБНОЙ 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31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line="270" w:lineRule="auto"/>
        <w:ind w:left="-5" w:right="0" w:firstLine="109"/>
        <w:jc w:val="left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319.0" w:type="dxa"/>
        <w:jc w:val="left"/>
        <w:tblInd w:w="7.0" w:type="dxa"/>
        <w:tblLayout w:type="fixed"/>
        <w:tblLook w:val="0400"/>
      </w:tblPr>
      <w:tblGrid>
        <w:gridCol w:w="7901"/>
        <w:gridCol w:w="1418"/>
        <w:tblGridChange w:id="0">
          <w:tblGrid>
            <w:gridCol w:w="7901"/>
            <w:gridCol w:w="1418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6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59" w:lineRule="auto"/>
              <w:ind w:left="6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написание рефератов </w:t>
            </w:r>
          </w:p>
          <w:p w:rsidR="00000000" w:rsidDel="00000000" w:rsidP="00000000" w:rsidRDefault="00000000" w:rsidRPr="00000000" w14:paraId="0000007D">
            <w:pPr>
              <w:spacing w:after="0" w:line="259" w:lineRule="auto"/>
              <w:ind w:left="0" w:right="372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 составление схем работа с конспектом лекций чтение текста учебника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6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rPr/>
        <w:sectPr>
          <w:pgSz w:h="16838" w:w="11906" w:orient="portrait"/>
          <w:pgMar w:bottom="1333" w:top="573" w:left="1133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center" w:pos="1598"/>
          <w:tab w:val="center" w:pos="5191"/>
          <w:tab w:val="center" w:pos="8641"/>
        </w:tabs>
        <w:spacing w:after="0" w:line="27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Тематический план и содержание учебной дисциплины 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4928.999999999998" w:type="dxa"/>
        <w:jc w:val="left"/>
        <w:tblInd w:w="715.0" w:type="dxa"/>
        <w:tblLayout w:type="fixed"/>
        <w:tblLook w:val="0400"/>
      </w:tblPr>
      <w:tblGrid>
        <w:gridCol w:w="1836"/>
        <w:gridCol w:w="10605"/>
        <w:gridCol w:w="1136"/>
        <w:gridCol w:w="1352"/>
        <w:tblGridChange w:id="0">
          <w:tblGrid>
            <w:gridCol w:w="1836"/>
            <w:gridCol w:w="10605"/>
            <w:gridCol w:w="1136"/>
            <w:gridCol w:w="1352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разделов и тем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Уровень усвоения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15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Основы webтехнологий.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Общие концепции веб-дизайна. Структура интернет. Множество устройств. 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Введение. Язык разметки HTML.  Синтаксис HTML 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22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Гиперссылки. Использование изображений на странице. Форматирование текста и фона 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21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Списки. Таблицы. 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Формы  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Каскадные таблицы стилей (CSS) 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18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Использование стилей при создании сайта 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0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Веб-стандарты и их поддержка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79" w:lineRule="auto"/>
              <w:ind w:left="0" w:right="575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Web-сервер, web-сайт, web-страница  2. Основы языка разметки документов HTML 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after="21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Основы языка оформления стилей документа CSS 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20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Структура HTML-документа 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Форматирование текста средствами HTML 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Базовые элементы разметки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2. </w:t>
            </w:r>
            <w:r w:rsidDel="00000000" w:rsidR="00000000" w:rsidRPr="00000000">
              <w:rPr>
                <w:rtl w:val="0"/>
              </w:rPr>
              <w:t xml:space="preserve">Web-дизайн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after="21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WEB-дизайн. Способности необходимые web-дизайнеру. Специализация в web-дизайне. </w:t>
            </w:r>
          </w:p>
          <w:p w:rsidR="00000000" w:rsidDel="00000000" w:rsidP="00000000" w:rsidRDefault="00000000" w:rsidRPr="00000000" w14:paraId="000000A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Юзабилити  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after="1" w:line="278.0000000000000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этапы разработки сайта. Техническое задание. Файловая структура сайта. Два типа графики на web-сайтах. Имена файлов 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after="23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Концептуальное, логическое и физическое проектирование сайта 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Цвет в дизайне. Фоновые цвета. Цветовой круг. Модели цвета 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after="23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Взаимодействие пользователя с сайтом 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Вопросы разработки интерфейса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3.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Компьютерная графика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Введение в компьютерную графику. Виды компьютерной графики 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spacing w:after="22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Физические основы компьютерной графики 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spacing w:after="23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Соответствие цветов и управление цветом  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spacing w:after="0" w:line="259" w:lineRule="auto"/>
              <w:ind w:left="240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Форматы хранения графических изображений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0" w:right="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Особенности векторной графики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B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4928.999999999998" w:type="dxa"/>
        <w:jc w:val="left"/>
        <w:tblInd w:w="715.0" w:type="dxa"/>
        <w:tblLayout w:type="fixed"/>
        <w:tblLook w:val="0400"/>
      </w:tblPr>
      <w:tblGrid>
        <w:gridCol w:w="1836"/>
        <w:gridCol w:w="10605"/>
        <w:gridCol w:w="1136"/>
        <w:gridCol w:w="1352"/>
        <w:tblGridChange w:id="0">
          <w:tblGrid>
            <w:gridCol w:w="1836"/>
            <w:gridCol w:w="10605"/>
            <w:gridCol w:w="1136"/>
            <w:gridCol w:w="1352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0" w:right="4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4.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Векторная графика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spacing w:after="23" w:line="259" w:lineRule="auto"/>
              <w:ind w:left="242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Редактор векторной графики  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spacing w:after="0" w:line="259" w:lineRule="auto"/>
              <w:ind w:left="242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Редактор разработки мультимедийного контента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8"/>
              </w:numPr>
              <w:spacing w:after="1" w:line="278.00000000000006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«Освоение интерфейса векторного редактора. Создание простейших изображений» 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8"/>
              </w:num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«Создание контуров. Использование заливок. Работа с текстом» 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8"/>
              </w:numPr>
              <w:spacing w:after="0" w:line="278.00000000000006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«Создание изображений с использованием спецэффектов: перетекание, прозрачность, тень» 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8"/>
              </w:numPr>
              <w:spacing w:after="0" w:line="27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«Создание изображений с использованием спецэффектов: интерактивные искажения, экструзия»  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8"/>
              </w:num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«Освоение приемов работы со слоями. Создание сложных изображений»  6. Лабораторная работа «Создание статических изображений в среде редактора компьютерной анимации»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59" w:lineRule="auto"/>
              <w:ind w:left="0" w:right="4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5.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Растровая графика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Особенности растровой графики. Редактор растровой графики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59" w:lineRule="auto"/>
              <w:ind w:left="0" w:right="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9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25" w:line="258" w:lineRule="auto"/>
              <w:ind w:left="2" w:right="6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Лабораторная работа «Освоение технологии работы в среде редактора растровой графики»   2 Лабораторная работа «Освоение инструментов выделения и трансформации областей. Рисование и раскраска» 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«Создание и редактирование изображений» 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«Работа с масками. Векторные контуры фигуры»  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«Ретуширование изображений. Корректирующие фильтры»  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5"/>
              </w:numPr>
              <w:spacing w:after="0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«Работа со стилями слоев и фильтрами»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0" w:right="4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6.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Трехмерная графика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numPr>
                <w:ilvl w:val="0"/>
                <w:numId w:val="7"/>
              </w:numPr>
              <w:spacing w:after="22" w:line="259" w:lineRule="auto"/>
              <w:ind w:left="242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Основы трехмерной графики 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spacing w:after="22" w:line="259" w:lineRule="auto"/>
              <w:ind w:left="242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Основы построения сцен 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7"/>
              </w:numPr>
              <w:spacing w:after="0" w:line="259" w:lineRule="auto"/>
              <w:ind w:left="242" w:right="0" w:hanging="24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3D моделирование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59" w:lineRule="auto"/>
              <w:ind w:left="0" w:right="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numPr>
                <w:ilvl w:val="0"/>
                <w:numId w:val="9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«Освоение технологии работы в среде редактора 3D графики» 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9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«Освоение основных инструментов редактора 3D графики»  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9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«Создание и редактирование трехмерных объектов» 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9"/>
              </w:numPr>
              <w:spacing w:after="23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«Моделирование 3d объектов с помощью сплайнов»  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9"/>
              </w:numPr>
              <w:spacing w:after="0" w:line="259" w:lineRule="auto"/>
              <w:ind w:left="182" w:right="0" w:hanging="18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«Создание сложных трёхмерных сцен»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59" w:lineRule="auto"/>
              <w:ind w:left="2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Всего: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124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140" w:line="259" w:lineRule="auto"/>
        <w:ind w:left="1134" w:righ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9489655" cy="72395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89655" cy="7239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59" w:lineRule="auto"/>
        <w:ind w:left="0" w:right="0" w:firstLine="0"/>
        <w:jc w:val="left"/>
        <w:rPr/>
        <w:sectPr>
          <w:type w:val="nextPage"/>
          <w:pgSz w:h="11906" w:w="16838" w:orient="landscape"/>
          <w:pgMar w:bottom="861" w:top="1138" w:left="24" w:right="864" w:header="720" w:footer="720"/>
        </w:sectPr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C">
      <w:pPr>
        <w:pStyle w:val="Heading1"/>
        <w:numPr>
          <w:ilvl w:val="0"/>
          <w:numId w:val="10"/>
        </w:numPr>
        <w:ind w:left="624" w:right="0" w:hanging="45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РЕАЛИЗАЦИИ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РАБОЧЕЙ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ПРОГРАММЫ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УЧЕБНОЙ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ДИСЦИПЛИНЫ </w:t>
      </w:r>
    </w:p>
    <w:p w:rsidR="00000000" w:rsidDel="00000000" w:rsidP="00000000" w:rsidRDefault="00000000" w:rsidRPr="00000000" w14:paraId="000000FD">
      <w:pPr>
        <w:spacing w:after="27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after="245" w:line="270" w:lineRule="auto"/>
        <w:ind w:left="-5" w:right="0" w:firstLine="109"/>
        <w:jc w:val="left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309" w:lineRule="auto"/>
        <w:ind w:left="-15" w:right="0" w:firstLine="708"/>
        <w:rPr/>
      </w:pPr>
      <w:r w:rsidDel="00000000" w:rsidR="00000000" w:rsidRPr="00000000">
        <w:rPr>
          <w:rtl w:val="0"/>
        </w:rPr>
        <w:t xml:space="preserve"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 </w:t>
      </w:r>
    </w:p>
    <w:p w:rsidR="00000000" w:rsidDel="00000000" w:rsidP="00000000" w:rsidRDefault="00000000" w:rsidRPr="00000000" w14:paraId="00000100">
      <w:pPr>
        <w:spacing w:after="124" w:line="270" w:lineRule="auto"/>
        <w:ind w:left="-5" w:right="0" w:firstLine="109"/>
        <w:jc w:val="left"/>
        <w:rPr/>
      </w:pPr>
      <w:r w:rsidDel="00000000" w:rsidR="00000000" w:rsidRPr="00000000">
        <w:rPr>
          <w:b w:val="1"/>
          <w:rtl w:val="0"/>
        </w:rPr>
        <w:t xml:space="preserve">Оборудование учебного кабинета и рабочих мест, обучающихся: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посадочные места по количеству обучающихся; </w:t>
      </w:r>
    </w:p>
    <w:p w:rsidR="00000000" w:rsidDel="00000000" w:rsidP="00000000" w:rsidRDefault="00000000" w:rsidRPr="00000000" w14:paraId="00000102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рабочее место преподавателя; </w:t>
      </w:r>
    </w:p>
    <w:p w:rsidR="00000000" w:rsidDel="00000000" w:rsidP="00000000" w:rsidRDefault="00000000" w:rsidRPr="00000000" w14:paraId="00000103">
      <w:pPr>
        <w:numPr>
          <w:ilvl w:val="0"/>
          <w:numId w:val="13"/>
        </w:numPr>
        <w:spacing w:after="2" w:line="330" w:lineRule="auto"/>
        <w:ind w:left="665" w:right="0" w:hanging="384"/>
        <w:rPr/>
      </w:pPr>
      <w:r w:rsidDel="00000000" w:rsidR="00000000" w:rsidRPr="00000000">
        <w:rPr>
          <w:rtl w:val="0"/>
        </w:rPr>
        <w:t xml:space="preserve">комплект учебно-наглядных пособий по курсу;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комплект учебно-методической документации; </w:t>
      </w:r>
    </w:p>
    <w:p w:rsidR="00000000" w:rsidDel="00000000" w:rsidP="00000000" w:rsidRDefault="00000000" w:rsidRPr="00000000" w14:paraId="00000104">
      <w:pPr>
        <w:numPr>
          <w:ilvl w:val="0"/>
          <w:numId w:val="13"/>
        </w:numPr>
        <w:spacing w:after="112" w:line="278.00000000000006" w:lineRule="auto"/>
        <w:ind w:left="665" w:right="0" w:hanging="384"/>
        <w:rPr/>
      </w:pPr>
      <w:r w:rsidDel="00000000" w:rsidR="00000000" w:rsidRPr="00000000">
        <w:rPr>
          <w:rtl w:val="0"/>
        </w:rPr>
        <w:t xml:space="preserve">образцы элементов аппаратного обеспечения ПК, локальных и глобальных сетей;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образцы полиграфической продукции, созданной в прикладных программах, изучаемых в курсе; </w:t>
      </w:r>
    </w:p>
    <w:p w:rsidR="00000000" w:rsidDel="00000000" w:rsidP="00000000" w:rsidRDefault="00000000" w:rsidRPr="00000000" w14:paraId="00000105">
      <w:pPr>
        <w:numPr>
          <w:ilvl w:val="0"/>
          <w:numId w:val="13"/>
        </w:numPr>
        <w:spacing w:after="260" w:line="320" w:lineRule="auto"/>
        <w:ind w:left="665" w:right="0" w:hanging="384"/>
        <w:rPr/>
      </w:pPr>
      <w:r w:rsidDel="00000000" w:rsidR="00000000" w:rsidRPr="00000000">
        <w:rPr>
          <w:rtl w:val="0"/>
        </w:rPr>
        <w:t xml:space="preserve">образцы электронной продукции, созданной в прикладных программах, изучаемых в курсе. </w:t>
      </w:r>
    </w:p>
    <w:p w:rsidR="00000000" w:rsidDel="00000000" w:rsidP="00000000" w:rsidRDefault="00000000" w:rsidRPr="00000000" w14:paraId="00000106">
      <w:pPr>
        <w:spacing w:after="125" w:line="270" w:lineRule="auto"/>
        <w:ind w:left="-5" w:right="0" w:firstLine="109"/>
        <w:jc w:val="left"/>
        <w:rPr/>
      </w:pPr>
      <w:r w:rsidDel="00000000" w:rsidR="00000000" w:rsidRPr="00000000">
        <w:rPr>
          <w:b w:val="1"/>
          <w:rtl w:val="0"/>
        </w:rPr>
        <w:t xml:space="preserve">Технические средства обучения: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3"/>
        </w:numPr>
        <w:spacing w:after="0" w:line="322" w:lineRule="auto"/>
        <w:ind w:left="665" w:right="0" w:hanging="384"/>
        <w:rPr/>
      </w:pPr>
      <w:r w:rsidDel="00000000" w:rsidR="00000000" w:rsidRPr="00000000">
        <w:rPr>
          <w:rtl w:val="0"/>
        </w:rPr>
        <w:t xml:space="preserve">компьютер с лицензионным программным обеспечением по количеству обучающихся;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принтер, </w:t>
      </w:r>
    </w:p>
    <w:p w:rsidR="00000000" w:rsidDel="00000000" w:rsidP="00000000" w:rsidRDefault="00000000" w:rsidRPr="00000000" w14:paraId="00000108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сканер, </w:t>
      </w:r>
    </w:p>
    <w:p w:rsidR="00000000" w:rsidDel="00000000" w:rsidP="00000000" w:rsidRDefault="00000000" w:rsidRPr="00000000" w14:paraId="00000109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мультимедиа проектор; </w:t>
      </w:r>
    </w:p>
    <w:p w:rsidR="00000000" w:rsidDel="00000000" w:rsidP="00000000" w:rsidRDefault="00000000" w:rsidRPr="00000000" w14:paraId="0000010A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интерактивная доска; </w:t>
      </w:r>
    </w:p>
    <w:p w:rsidR="00000000" w:rsidDel="00000000" w:rsidP="00000000" w:rsidRDefault="00000000" w:rsidRPr="00000000" w14:paraId="0000010B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акустическая система (колонки, микрофон); </w:t>
      </w:r>
    </w:p>
    <w:p w:rsidR="00000000" w:rsidDel="00000000" w:rsidP="00000000" w:rsidRDefault="00000000" w:rsidRPr="00000000" w14:paraId="0000010C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модем; </w:t>
      </w:r>
    </w:p>
    <w:p w:rsidR="00000000" w:rsidDel="00000000" w:rsidP="00000000" w:rsidRDefault="00000000" w:rsidRPr="00000000" w14:paraId="0000010D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фото и видеокамера; </w:t>
      </w:r>
    </w:p>
    <w:p w:rsidR="00000000" w:rsidDel="00000000" w:rsidP="00000000" w:rsidRDefault="00000000" w:rsidRPr="00000000" w14:paraId="0000010E">
      <w:pPr>
        <w:numPr>
          <w:ilvl w:val="0"/>
          <w:numId w:val="13"/>
        </w:numPr>
        <w:ind w:left="665" w:right="0" w:hanging="384"/>
        <w:rPr/>
      </w:pPr>
      <w:r w:rsidDel="00000000" w:rsidR="00000000" w:rsidRPr="00000000">
        <w:rPr>
          <w:rtl w:val="0"/>
        </w:rPr>
        <w:t xml:space="preserve">локальная сеть с выходом в Интернет; </w:t>
      </w:r>
    </w:p>
    <w:p w:rsidR="00000000" w:rsidDel="00000000" w:rsidP="00000000" w:rsidRDefault="00000000" w:rsidRPr="00000000" w14:paraId="0000010F">
      <w:pPr>
        <w:numPr>
          <w:ilvl w:val="0"/>
          <w:numId w:val="13"/>
        </w:numPr>
        <w:spacing w:after="252" w:line="324" w:lineRule="auto"/>
        <w:ind w:left="665" w:right="0" w:hanging="384"/>
        <w:rPr/>
      </w:pPr>
      <w:r w:rsidDel="00000000" w:rsidR="00000000" w:rsidRPr="00000000">
        <w:rPr>
          <w:rtl w:val="0"/>
        </w:rPr>
        <w:t xml:space="preserve">программное обеспечение (ОС Windows, пакет MS Office, ОС Linux, пакет LibreOffice, сетевое программное обеспечение, браузеры, антивирусные программы). </w:t>
      </w:r>
    </w:p>
    <w:p w:rsidR="00000000" w:rsidDel="00000000" w:rsidP="00000000" w:rsidRDefault="00000000" w:rsidRPr="00000000" w14:paraId="00000110">
      <w:pPr>
        <w:spacing w:after="0" w:line="270" w:lineRule="auto"/>
        <w:ind w:left="-5" w:right="0" w:firstLine="109"/>
        <w:jc w:val="left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after="0" w:line="270" w:lineRule="auto"/>
        <w:ind w:left="-5" w:right="0" w:firstLine="109"/>
        <w:jc w:val="left"/>
        <w:rPr/>
      </w:pPr>
      <w:r w:rsidDel="00000000" w:rsidR="00000000" w:rsidRPr="00000000">
        <w:rPr>
          <w:b w:val="1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after="136" w:lineRule="auto"/>
        <w:ind w:left="-5" w:right="0" w:firstLine="109"/>
        <w:rPr/>
      </w:pPr>
      <w:r w:rsidDel="00000000" w:rsidR="00000000" w:rsidRPr="00000000">
        <w:rPr>
          <w:rtl w:val="0"/>
        </w:rPr>
        <w:t xml:space="preserve">Основные источники: </w:t>
      </w:r>
    </w:p>
    <w:p w:rsidR="00000000" w:rsidDel="00000000" w:rsidP="00000000" w:rsidRDefault="00000000" w:rsidRPr="00000000" w14:paraId="00000113">
      <w:pPr>
        <w:spacing w:after="130" w:lineRule="auto"/>
        <w:ind w:left="269" w:right="0" w:hanging="284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Немцова, Т.И., Назарова, Ю.В. Практикум по информатике: учеб. пособие / Под редакцией Л.Г. Гагариной. Ч. I и II. – М. : Форум, 2014. – 288 с.: ил.  </w:t>
      </w:r>
    </w:p>
    <w:p w:rsidR="00000000" w:rsidDel="00000000" w:rsidP="00000000" w:rsidRDefault="00000000" w:rsidRPr="00000000" w14:paraId="00000114">
      <w:pPr>
        <w:spacing w:after="133" w:lineRule="auto"/>
        <w:ind w:left="-5" w:right="0" w:firstLine="109"/>
        <w:rPr/>
      </w:pPr>
      <w:r w:rsidDel="00000000" w:rsidR="00000000" w:rsidRPr="00000000">
        <w:rPr>
          <w:rtl w:val="0"/>
        </w:rPr>
        <w:t xml:space="preserve">Дополнительные источники: </w:t>
      </w:r>
    </w:p>
    <w:p w:rsidR="00000000" w:rsidDel="00000000" w:rsidP="00000000" w:rsidRDefault="00000000" w:rsidRPr="00000000" w14:paraId="00000115">
      <w:pPr>
        <w:numPr>
          <w:ilvl w:val="0"/>
          <w:numId w:val="14"/>
        </w:numPr>
        <w:spacing w:after="0" w:line="278.00000000000006" w:lineRule="auto"/>
        <w:ind w:left="10" w:right="177" w:hanging="10"/>
        <w:jc w:val="left"/>
        <w:rPr/>
      </w:pPr>
      <w:r w:rsidDel="00000000" w:rsidR="00000000" w:rsidRPr="00000000">
        <w:rPr>
          <w:rtl w:val="0"/>
        </w:rPr>
        <w:t xml:space="preserve">Храмцов, П.Б. Основы Web-технологий: учебное пособие / П.Б. Храмцов, С.А. Брик,  А.М. Русак, А.И. Сурин – 2-е изд., испр. –М. : Интернет-Университет Информационных технологий; БИНОМ. Лаборатория знаний, 2014. – 512с.  </w:t>
      </w:r>
    </w:p>
    <w:p w:rsidR="00000000" w:rsidDel="00000000" w:rsidP="00000000" w:rsidRDefault="00000000" w:rsidRPr="00000000" w14:paraId="00000116">
      <w:pPr>
        <w:numPr>
          <w:ilvl w:val="0"/>
          <w:numId w:val="14"/>
        </w:numPr>
        <w:spacing w:after="10" w:lineRule="auto"/>
        <w:ind w:left="10" w:right="177" w:hanging="10"/>
        <w:jc w:val="left"/>
        <w:rPr/>
      </w:pPr>
      <w:r w:rsidDel="00000000" w:rsidR="00000000" w:rsidRPr="00000000">
        <w:rPr>
          <w:rtl w:val="0"/>
        </w:rPr>
        <w:t xml:space="preserve">Система федеральных образовательных порталов Информационно -коммуникационные технологии в образовании. [Электронный ресурс] – режим доступа: http://www.ict.edu.ru (2003 - 2017) </w:t>
      </w:r>
    </w:p>
    <w:p w:rsidR="00000000" w:rsidDel="00000000" w:rsidP="00000000" w:rsidRDefault="00000000" w:rsidRPr="00000000" w14:paraId="00000117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numPr>
          <w:ilvl w:val="0"/>
          <w:numId w:val="10"/>
        </w:numPr>
        <w:spacing w:after="26" w:lineRule="auto"/>
        <w:ind w:left="2106" w:right="0" w:hanging="334.00000000000006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КОНТРОЛЬ И ОЦЕНКА РЕЗУЛЬТАТОВ ОСВОЕНИЯ </w:t>
      </w:r>
    </w:p>
    <w:p w:rsidR="00000000" w:rsidDel="00000000" w:rsidP="00000000" w:rsidRDefault="00000000" w:rsidRPr="00000000" w14:paraId="00000119">
      <w:pPr>
        <w:spacing w:after="26" w:line="270" w:lineRule="auto"/>
        <w:ind w:left="4266" w:right="0" w:hanging="2494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49" w:lineRule="auto"/>
        <w:ind w:left="-15" w:right="0" w:firstLine="708"/>
        <w:rPr/>
      </w:pPr>
      <w:r w:rsidDel="00000000" w:rsidR="00000000" w:rsidRPr="00000000">
        <w:rPr>
          <w:b w:val="1"/>
          <w:rtl w:val="0"/>
        </w:rPr>
        <w:t xml:space="preserve">Контроль и оценка </w:t>
      </w:r>
      <w:r w:rsidDel="00000000" w:rsidR="00000000" w:rsidRPr="00000000">
        <w:rPr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 </w:t>
      </w:r>
    </w:p>
    <w:p w:rsidR="00000000" w:rsidDel="00000000" w:rsidP="00000000" w:rsidRDefault="00000000" w:rsidRPr="00000000" w14:paraId="0000011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tbl>
      <w:tblPr>
        <w:tblStyle w:val="Table6"/>
        <w:tblW w:w="9360.0" w:type="dxa"/>
        <w:jc w:val="left"/>
        <w:tblInd w:w="34.0" w:type="dxa"/>
        <w:tblLayout w:type="fixed"/>
        <w:tblLook w:val="0400"/>
      </w:tblPr>
      <w:tblGrid>
        <w:gridCol w:w="2091"/>
        <w:gridCol w:w="5017"/>
        <w:gridCol w:w="2252"/>
        <w:tblGridChange w:id="0">
          <w:tblGrid>
            <w:gridCol w:w="2091"/>
            <w:gridCol w:w="5017"/>
            <w:gridCol w:w="2252"/>
          </w:tblGrid>
        </w:tblGridChange>
      </w:tblGrid>
      <w:tr>
        <w:trPr>
          <w:cantSplit w:val="0"/>
          <w:trHeight w:val="2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311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и наименование  </w:t>
            </w:r>
          </w:p>
          <w:p w:rsidR="00000000" w:rsidDel="00000000" w:rsidP="00000000" w:rsidRDefault="00000000" w:rsidRPr="00000000" w14:paraId="0000011D">
            <w:pPr>
              <w:spacing w:after="1" w:line="31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Профессиональны х и общих  </w:t>
            </w:r>
          </w:p>
          <w:p w:rsidR="00000000" w:rsidDel="00000000" w:rsidP="00000000" w:rsidRDefault="00000000" w:rsidRPr="00000000" w14:paraId="0000011E">
            <w:pPr>
              <w:spacing w:after="0" w:line="259" w:lineRule="auto"/>
              <w:ind w:left="0" w:right="9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компетенций,  </w:t>
            </w:r>
          </w:p>
          <w:p w:rsidR="00000000" w:rsidDel="00000000" w:rsidP="00000000" w:rsidRDefault="00000000" w:rsidRPr="00000000" w14:paraId="0000011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формируемых в рамках модуля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278" w:line="259" w:lineRule="auto"/>
              <w:ind w:left="79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1">
            <w:pPr>
              <w:spacing w:after="192" w:line="259" w:lineRule="auto"/>
              <w:ind w:left="0" w:right="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Критерии оценки  </w:t>
            </w:r>
          </w:p>
          <w:p w:rsidR="00000000" w:rsidDel="00000000" w:rsidP="00000000" w:rsidRDefault="00000000" w:rsidRPr="00000000" w14:paraId="00000122">
            <w:pPr>
              <w:spacing w:after="0" w:line="259" w:lineRule="auto"/>
              <w:ind w:left="2427" w:right="234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278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Методы оценки  </w:t>
            </w:r>
          </w:p>
        </w:tc>
      </w:tr>
      <w:tr>
        <w:trPr>
          <w:cantSplit w:val="0"/>
          <w:trHeight w:val="8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153" w:line="311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ПК 8.1. Разрабатывать дизайн-концепции веб-приложений в соответствии с корпоративным стилем заказчика.  </w:t>
            </w:r>
          </w:p>
          <w:p w:rsidR="00000000" w:rsidDel="00000000" w:rsidP="00000000" w:rsidRDefault="00000000" w:rsidRPr="00000000" w14:paraId="00000126">
            <w:pPr>
              <w:spacing w:after="0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263" w:line="29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  <w:t xml:space="preserve">» - разработаны эскизы пользовательского интерфейса с помощью профессионального инструментария; обоснован выбор эскиза для дальнейшей разработки; разработана и обоснована схема пользовательского веб-интерфейса; во всех элементах приложения учтены требования стандартов к пользовательскому интерфейсу и корпоративный стиль.  </w:t>
            </w:r>
          </w:p>
          <w:p w:rsidR="00000000" w:rsidDel="00000000" w:rsidP="00000000" w:rsidRDefault="00000000" w:rsidRPr="00000000" w14:paraId="00000128">
            <w:pPr>
              <w:spacing w:after="257" w:line="302" w:lineRule="auto"/>
              <w:ind w:left="0" w:right="2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  <w:t xml:space="preserve">» - разработан и обоснован эскиз пользовательского интерфейса с помощью профессионального инструментария; разработана схема пользовательского веб-интерфейса; во всех элементах приложения учтены требования стандартов к пользовательскому интерфейсу и корпоративный стиль.  </w:t>
            </w:r>
          </w:p>
          <w:p w:rsidR="00000000" w:rsidDel="00000000" w:rsidP="00000000" w:rsidRDefault="00000000" w:rsidRPr="00000000" w14:paraId="00000129">
            <w:pPr>
              <w:spacing w:after="0" w:line="285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удовлетворительно</w:t>
            </w:r>
            <w:r w:rsidDel="00000000" w:rsidR="00000000" w:rsidRPr="00000000">
              <w:rPr>
                <w:rtl w:val="0"/>
              </w:rPr>
              <w:t xml:space="preserve">» - разработан и обоснован эскиз пользовательского интерфейса с помощью профессионального инструментария; разработана схема пользовательского веб интерфейса; во всех элементах приложения учтены требования стандартов к  </w:t>
            </w:r>
          </w:p>
          <w:p w:rsidR="00000000" w:rsidDel="00000000" w:rsidP="00000000" w:rsidRDefault="00000000" w:rsidRPr="00000000" w14:paraId="0000012A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пользовательскому интерфейсу и корпоративный стиль.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174" w:line="296" w:lineRule="auto"/>
              <w:ind w:left="0" w:right="14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Экзамен/зачет в форме собеседования: практическое задание по разработке дизайн – концепции вебприложения в соответствии с запросами заказчика  </w:t>
            </w:r>
          </w:p>
          <w:p w:rsidR="00000000" w:rsidDel="00000000" w:rsidP="00000000" w:rsidRDefault="00000000" w:rsidRPr="00000000" w14:paraId="0000012C">
            <w:pPr>
              <w:spacing w:after="213" w:line="2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Защита отчетов по практическим и лабораторным работам  </w:t>
            </w:r>
          </w:p>
          <w:p w:rsidR="00000000" w:rsidDel="00000000" w:rsidP="00000000" w:rsidRDefault="00000000" w:rsidRPr="00000000" w14:paraId="0000012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Интерпретация результатов наблюдений за деятельностью обучающегося в процессе практики  </w:t>
            </w:r>
          </w:p>
        </w:tc>
      </w:tr>
      <w:tr>
        <w:trPr>
          <w:cantSplit w:val="0"/>
          <w:trHeight w:val="2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21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ПК 8.2. </w:t>
            </w:r>
          </w:p>
          <w:p w:rsidR="00000000" w:rsidDel="00000000" w:rsidP="00000000" w:rsidRDefault="00000000" w:rsidRPr="00000000" w14:paraId="0000012F">
            <w:pPr>
              <w:spacing w:after="0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Формировать требования к дизайну вебприложений на основе анализа предметной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  <w:t xml:space="preserve">» - проанализированы предметная область, государственные стандарты (и/или законодательство региона) и целевая аудитория; на основе анализа сформированы и оформлены в стандартном виде ограничения на стиль и содержание веб – приложения; сформированы ограничения для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Экзамен/зачет в форме собеседования: практическое задание по формированию требований к </w:t>
            </w:r>
          </w:p>
        </w:tc>
      </w:tr>
      <w:tr>
        <w:trPr>
          <w:cantSplit w:val="0"/>
          <w:trHeight w:val="5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144" w:line="317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области и целевой аудитории.  </w:t>
            </w:r>
          </w:p>
          <w:p w:rsidR="00000000" w:rsidDel="00000000" w:rsidP="00000000" w:rsidRDefault="00000000" w:rsidRPr="00000000" w14:paraId="00000133">
            <w:pPr>
              <w:spacing w:after="0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242" w:line="306.99999999999994" w:lineRule="auto"/>
              <w:ind w:left="0" w:right="724" w:firstLine="0"/>
              <w:rPr/>
            </w:pPr>
            <w:r w:rsidDel="00000000" w:rsidR="00000000" w:rsidRPr="00000000">
              <w:rPr>
                <w:rtl w:val="0"/>
              </w:rPr>
              <w:t xml:space="preserve">мобильных устройств; требования сгруппированы и выбрано дизайнерское решение.  </w:t>
            </w:r>
          </w:p>
          <w:p w:rsidR="00000000" w:rsidDel="00000000" w:rsidP="00000000" w:rsidRDefault="00000000" w:rsidRPr="00000000" w14:paraId="00000135">
            <w:pPr>
              <w:spacing w:after="264" w:line="29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  <w:t xml:space="preserve">» - проанализированы предметная область, государственные стандарты (и/или законодательство региона) и целевая аудитория; на основе анализа сформированы ограничения на стиль и содержание веб – приложения; сформированы ограничения для мобильных устройств; выбрано дизайнерское решение.  </w:t>
            </w:r>
          </w:p>
          <w:p w:rsidR="00000000" w:rsidDel="00000000" w:rsidP="00000000" w:rsidRDefault="00000000" w:rsidRPr="00000000" w14:paraId="0000013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удовлетворительно</w:t>
            </w:r>
            <w:r w:rsidDel="00000000" w:rsidR="00000000" w:rsidRPr="00000000">
              <w:rPr>
                <w:rtl w:val="0"/>
              </w:rPr>
              <w:t xml:space="preserve">» - сформированы ограничения на стиль и содержание веб – приложения; сформированы ограничения для мобильных устройств; выбрано дизайнерское решение.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137" w:line="325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дизайну веб – приложения.  </w:t>
            </w:r>
          </w:p>
          <w:p w:rsidR="00000000" w:rsidDel="00000000" w:rsidP="00000000" w:rsidRDefault="00000000" w:rsidRPr="00000000" w14:paraId="00000138">
            <w:pPr>
              <w:spacing w:after="215" w:line="2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Защита отчетов по практическим и лабораторным работам.  </w:t>
            </w:r>
          </w:p>
          <w:p w:rsidR="00000000" w:rsidDel="00000000" w:rsidP="00000000" w:rsidRDefault="00000000" w:rsidRPr="00000000" w14:paraId="0000013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Интерпретация результатов наблюдений за деятельностью обучающегося в процессе практики </w:t>
            </w:r>
          </w:p>
        </w:tc>
      </w:tr>
      <w:tr>
        <w:trPr>
          <w:cantSplit w:val="0"/>
          <w:trHeight w:val="5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ПК 8.3.  </w:t>
            </w:r>
          </w:p>
          <w:p w:rsidR="00000000" w:rsidDel="00000000" w:rsidP="00000000" w:rsidRDefault="00000000" w:rsidRPr="00000000" w14:paraId="0000013B">
            <w:pPr>
              <w:spacing w:after="172" w:line="296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Осуществлять разработку дизайна вебприложения с учетом современных тенденций в области веб разработки.  </w:t>
            </w:r>
          </w:p>
          <w:p w:rsidR="00000000" w:rsidDel="00000000" w:rsidP="00000000" w:rsidRDefault="00000000" w:rsidRPr="00000000" w14:paraId="0000013C">
            <w:pPr>
              <w:spacing w:after="144" w:line="317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268" w:line="29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  <w:t xml:space="preserve">» - разработан и реализован отзывчивый дизайн веб – приложения с использованием специальных графических редакторов, применением относительных размеров, контрольных точек и вложенных объектов; макет корректно отображается на различных устройствах; заданные элементы интегрированы в дизайн оптимальным образом;  </w:t>
            </w:r>
          </w:p>
          <w:p w:rsidR="00000000" w:rsidDel="00000000" w:rsidP="00000000" w:rsidRDefault="00000000" w:rsidRPr="00000000" w14:paraId="0000013E">
            <w:pPr>
              <w:spacing w:after="267" w:line="296" w:lineRule="auto"/>
              <w:ind w:left="0" w:right="1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  <w:t xml:space="preserve">» - разработан и реализован отзывчивый дизайн веб – приложения с использованием специальных графических редакторов, применением нескольких методов; макет корректно отображается на большинстве устройств; заданные элементы интегрированы в общий дизайн;  </w:t>
            </w:r>
          </w:p>
          <w:p w:rsidR="00000000" w:rsidDel="00000000" w:rsidP="00000000" w:rsidRDefault="00000000" w:rsidRPr="00000000" w14:paraId="0000013F">
            <w:pPr>
              <w:spacing w:after="242" w:line="306.99999999999994" w:lineRule="auto"/>
              <w:ind w:left="0" w:right="724" w:firstLine="0"/>
              <w:rPr/>
            </w:pPr>
            <w:r w:rsidDel="00000000" w:rsidR="00000000" w:rsidRPr="00000000">
              <w:rPr>
                <w:rtl w:val="0"/>
              </w:rPr>
              <w:t xml:space="preserve">Оценка «</w:t>
            </w:r>
            <w:r w:rsidDel="00000000" w:rsidR="00000000" w:rsidRPr="00000000">
              <w:rPr>
                <w:b w:val="1"/>
                <w:rtl w:val="0"/>
              </w:rPr>
              <w:t xml:space="preserve">удовлетворительно</w:t>
            </w:r>
            <w:r w:rsidDel="00000000" w:rsidR="00000000" w:rsidRPr="00000000">
              <w:rPr>
                <w:rtl w:val="0"/>
              </w:rPr>
              <w:t xml:space="preserve">» - разработан и реализован отзывчивый дизайн веб – приложения с использованием специальных графических редакторов, применением нескольких методов; большинство заданных элементов интегрировано в дизайн; макет корректно отображается на одном устройстве; разработанный дизайн в основном соответствует современным стандартам.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186" w:line="285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Экзамен/зачет в форме собеседования: практическое задание по разработке графических макетов для вебприложений и интеграции новых графических элементов.  </w:t>
            </w:r>
          </w:p>
          <w:p w:rsidR="00000000" w:rsidDel="00000000" w:rsidP="00000000" w:rsidRDefault="00000000" w:rsidRPr="00000000" w14:paraId="00000141">
            <w:pPr>
              <w:spacing w:after="189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2">
            <w:pPr>
              <w:spacing w:after="213" w:line="2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Защита отчетов по практическим и лабораторным работам  </w:t>
            </w:r>
          </w:p>
          <w:p w:rsidR="00000000" w:rsidDel="00000000" w:rsidP="00000000" w:rsidRDefault="00000000" w:rsidRPr="00000000" w14:paraId="00000143">
            <w:pPr>
              <w:spacing w:after="137" w:line="325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Интерпретация результатов наблюдений за деятельностью обучающегося в процессе практики</w:t>
            </w:r>
          </w:p>
        </w:tc>
      </w:tr>
    </w:tbl>
    <w:p w:rsidR="00000000" w:rsidDel="00000000" w:rsidP="00000000" w:rsidRDefault="00000000" w:rsidRPr="00000000" w14:paraId="00000144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 </w:t>
      </w:r>
    </w:p>
    <w:sectPr>
      <w:type w:val="nextPage"/>
      <w:pgSz w:h="16838" w:w="11906" w:orient="portrait"/>
      <w:pgMar w:bottom="802" w:top="571" w:left="1133" w:right="82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3"/>
      <w:numFmt w:val="decimal"/>
      <w:lvlText w:val="%1"/>
      <w:lvlJc w:val="left"/>
      <w:pPr>
        <w:ind w:left="182" w:hanging="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242" w:hanging="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242" w:hanging="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2" w:hanging="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"/>
      <w:lvlJc w:val="left"/>
      <w:pPr>
        <w:ind w:left="182" w:hanging="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0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2171" w:hanging="217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891" w:hanging="289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611" w:hanging="361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4331" w:hanging="433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5051" w:hanging="505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771" w:hanging="577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491" w:hanging="649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7211" w:hanging="721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742" w:hanging="17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462" w:hanging="24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182" w:hanging="3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02" w:hanging="39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22" w:hanging="46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342" w:hanging="53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062" w:hanging="60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782" w:hanging="67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665" w:hanging="6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74" w:hanging="13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94" w:hanging="20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14" w:hanging="28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34" w:hanging="35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54" w:hanging="42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74" w:hanging="49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94" w:hanging="56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14" w:hanging="64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84" w:line="269" w:lineRule="auto"/>
        <w:ind w:left="119" w:right="2091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0" w:lineRule="auto"/>
      <w:ind w:left="119" w:right="1772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0" w:lineRule="auto"/>
      <w:ind w:left="119" w:right="1772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8" w:before="0" w:line="259" w:lineRule="auto"/>
      <w:ind w:left="119" w:right="1772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5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69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9.0" w:type="dxa"/>
        <w:left w:w="108.0" w:type="dxa"/>
        <w:bottom w:w="0.0" w:type="dxa"/>
        <w:right w:w="1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