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РАБОЧАЯ ПРОГРАММА УЧЕБНОЙ ДИСЦИПЛИНЫ </w:t>
      </w:r>
    </w:p>
    <w:p w:rsidR="00000000" w:rsidDel="00000000" w:rsidP="00000000" w:rsidRDefault="00000000" w:rsidRPr="00000000" w14:paraId="00000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Rule="auto"/>
        <w:jc w:val="center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Физика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6420"/>
        </w:tabs>
        <w:spacing w:line="360" w:lineRule="auto"/>
        <w:rPr/>
      </w:pPr>
      <w:r w:rsidDel="00000000" w:rsidR="00000000" w:rsidRPr="00000000">
        <w:rPr>
          <w:rtl w:val="0"/>
        </w:rPr>
        <w:t xml:space="preserve">Разработчики: В.И. Козодаева – ГАУ КО «Колледж предпринимательства», преподаватель</w:t>
      </w:r>
    </w:p>
    <w:p w:rsidR="00000000" w:rsidDel="00000000" w:rsidP="00000000" w:rsidRDefault="00000000" w:rsidRPr="00000000" w14:paraId="0000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64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Рабочая программа учебной дисциплины 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center"/>
        <w:tblLayout w:type="fixed"/>
        <w:tblLook w:val="0000"/>
      </w:tblPr>
      <w:tblGrid>
        <w:gridCol w:w="8046"/>
        <w:gridCol w:w="851"/>
        <w:tblGridChange w:id="0">
          <w:tblGrid>
            <w:gridCol w:w="8046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Style w:val="Heading1"/>
              <w:ind w:left="284" w:firstLine="0"/>
              <w:jc w:val="both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стр.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Style w:val="Heading1"/>
              <w:numPr>
                <w:ilvl w:val="0"/>
                <w:numId w:val="7"/>
              </w:numPr>
              <w:ind w:left="284" w:right="-108" w:hanging="284"/>
              <w:jc w:val="both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ПАСПОРТ РАБОЧЕЙ ПРОГРАММЫ УЧЕБНОЙ </w:t>
            </w:r>
          </w:p>
          <w:p w:rsidR="00000000" w:rsidDel="00000000" w:rsidP="00000000" w:rsidRDefault="00000000" w:rsidRPr="00000000" w14:paraId="00000036">
            <w:pPr>
              <w:pStyle w:val="Heading1"/>
              <w:ind w:left="284" w:right="-108" w:firstLine="0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ДИСЦИПЛИНЫ</w:t>
            </w:r>
          </w:p>
          <w:p w:rsidR="00000000" w:rsidDel="00000000" w:rsidP="00000000" w:rsidRDefault="00000000" w:rsidRPr="00000000" w14:paraId="00000037">
            <w:pPr>
              <w:ind w:left="284" w:right="-108" w:hanging="284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pStyle w:val="Heading1"/>
              <w:numPr>
                <w:ilvl w:val="0"/>
                <w:numId w:val="7"/>
              </w:numPr>
              <w:ind w:left="284" w:right="-108" w:hanging="284"/>
              <w:jc w:val="both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СТРУКТУРА И СОДЕРЖАНИЕ УЧЕБНОЙ </w:t>
            </w:r>
          </w:p>
          <w:p w:rsidR="00000000" w:rsidDel="00000000" w:rsidP="00000000" w:rsidRDefault="00000000" w:rsidRPr="00000000" w14:paraId="0000003A">
            <w:pPr>
              <w:pStyle w:val="Heading1"/>
              <w:ind w:left="284" w:right="-108" w:firstLine="0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ДИСЦИПЛИНЫ</w:t>
            </w:r>
          </w:p>
          <w:p w:rsidR="00000000" w:rsidDel="00000000" w:rsidP="00000000" w:rsidRDefault="00000000" w:rsidRPr="00000000" w14:paraId="0000003B">
            <w:pPr>
              <w:pStyle w:val="Heading1"/>
              <w:ind w:left="284" w:right="-108" w:hanging="284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Style w:val="Heading1"/>
              <w:numPr>
                <w:ilvl w:val="0"/>
                <w:numId w:val="7"/>
              </w:numPr>
              <w:ind w:left="284" w:right="-108" w:hanging="284"/>
              <w:jc w:val="both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УСЛОВИЯ РЕАЛИЗАЦИИ РАБОЧЕЙ </w:t>
            </w:r>
          </w:p>
          <w:p w:rsidR="00000000" w:rsidDel="00000000" w:rsidP="00000000" w:rsidRDefault="00000000" w:rsidRPr="00000000" w14:paraId="0000003E">
            <w:pPr>
              <w:pStyle w:val="Heading1"/>
              <w:ind w:left="284" w:right="-108" w:firstLine="0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ПРОГРАММЫ УЧЕБНОЙ ДИСЦИПЛИНЫ</w:t>
            </w:r>
          </w:p>
          <w:p w:rsidR="00000000" w:rsidDel="00000000" w:rsidP="00000000" w:rsidRDefault="00000000" w:rsidRPr="00000000" w14:paraId="0000003F">
            <w:pPr>
              <w:pStyle w:val="Heading1"/>
              <w:ind w:left="284" w:right="-108" w:hanging="284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Style w:val="Heading1"/>
              <w:numPr>
                <w:ilvl w:val="0"/>
                <w:numId w:val="7"/>
              </w:numPr>
              <w:ind w:left="284" w:right="-108" w:hanging="284"/>
              <w:jc w:val="both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КОНТРОЛЬ И ОЦЕНКА РЕЗУЛЬТАТОВ </w:t>
            </w:r>
          </w:p>
          <w:p w:rsidR="00000000" w:rsidDel="00000000" w:rsidP="00000000" w:rsidRDefault="00000000" w:rsidRPr="00000000" w14:paraId="00000042">
            <w:pPr>
              <w:pStyle w:val="Heading1"/>
              <w:ind w:left="284" w:right="-108" w:firstLine="0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ОСВОЕНИЯ УЧЕБНОЙ ДИСЦИПЛИНЫ</w:t>
            </w:r>
          </w:p>
          <w:p w:rsidR="00000000" w:rsidDel="00000000" w:rsidP="00000000" w:rsidRDefault="00000000" w:rsidRPr="00000000" w14:paraId="00000043">
            <w:pPr>
              <w:pStyle w:val="Heading1"/>
              <w:ind w:left="284" w:right="-108" w:hanging="284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ПАСПОРТ РАБОЧЕЙ ПРОГРАММЫ УЧЕБНОЙ ДИСЦИПЛИНЫ</w:t>
      </w:r>
    </w:p>
    <w:p w:rsidR="00000000" w:rsidDel="00000000" w:rsidP="00000000" w:rsidRDefault="00000000" w:rsidRPr="00000000" w14:paraId="00000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Физика</w:t>
      </w:r>
    </w:p>
    <w:p w:rsidR="00000000" w:rsidDel="00000000" w:rsidP="00000000" w:rsidRDefault="00000000" w:rsidRPr="00000000" w14:paraId="00000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1.1.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Рабочая программа учебной дисциплины Физика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от 17 марта 2015 г. N 06-259)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1.2. Место дисциплины в структуре программы подготовки </w:t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специалистов среднего звена: </w:t>
      </w:r>
      <w:r w:rsidDel="00000000" w:rsidR="00000000" w:rsidRPr="00000000">
        <w:rPr>
          <w:sz w:val="28"/>
          <w:szCs w:val="28"/>
          <w:rtl w:val="0"/>
        </w:rPr>
        <w:t xml:space="preserve">дисциплина общеобразовательного учебного цикла </w:t>
      </w:r>
    </w:p>
    <w:p w:rsidR="00000000" w:rsidDel="00000000" w:rsidP="00000000" w:rsidRDefault="00000000" w:rsidRPr="00000000" w14:paraId="0000006A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1.3. Цели и задачи учебной дисциплины – требования к результатам освоения учебной дисциплины:</w:t>
      </w:r>
    </w:p>
    <w:p w:rsidR="00000000" w:rsidDel="00000000" w:rsidP="00000000" w:rsidRDefault="00000000" w:rsidRPr="00000000" w14:paraId="0000006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Освоение содержания учебной дисциплины обеспечивает достижение студентами следующих результатов:</w:t>
      </w:r>
    </w:p>
    <w:p w:rsidR="00000000" w:rsidDel="00000000" w:rsidP="00000000" w:rsidRDefault="00000000" w:rsidRPr="00000000" w14:paraId="0000006D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личностных: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чувство гордости и уважения к истории и достижениям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отечественной физической науки; физически грамотное поведение в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профессиональной деятельности и быту при обращении с приборами и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устройствами;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развития в выбранной профессиональной деятельности;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самостоятельно добывать новые для себя физические знания, используя для этого доступные источники информации;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выстраивать конструктивные взаимоотношения в команде по решению общих задач;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 </w:t>
      </w:r>
    </w:p>
    <w:p w:rsidR="00000000" w:rsidDel="00000000" w:rsidP="00000000" w:rsidRDefault="00000000" w:rsidRPr="00000000" w14:paraId="00000078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метапредметных: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генерировать идеи и определять средства, необходимые для их реализации;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использовать различные источники для получения физической информации, оценивать ее достоверность;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анализировать и представлять информацию в различных видах;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</w:t>
      </w:r>
    </w:p>
    <w:p w:rsidR="00000000" w:rsidDel="00000000" w:rsidP="00000000" w:rsidRDefault="00000000" w:rsidRPr="00000000" w14:paraId="0000007F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предметных: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представлений о роли и месте физики в cовременной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умения решать физические задачи;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000000" w:rsidDel="00000000" w:rsidP="00000000" w:rsidRDefault="00000000" w:rsidRPr="00000000" w14:paraId="00000087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результате освоения учебной дисциплины обучающийся должен</w:t>
      </w:r>
    </w:p>
    <w:p w:rsidR="00000000" w:rsidDel="00000000" w:rsidP="00000000" w:rsidRDefault="00000000" w:rsidRPr="00000000" w14:paraId="00000089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отличать гипотезы от научных теорий; делать выводы на основе экспериментальных данных;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приводить примеры, показывающие,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описывать и объяснять физические явления и свойства тел;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приводить примеры практического использования физических знаний;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знать/понимать: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 понятий: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естественно-научный метод познания,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 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смысл физических величин: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смысл физических законов: классической механики, всемирного тяготения, сохранения энергии, импульса и электрического заряда, термодинамики, электродинамики, электрического тока, электромагнитной индукции, фотоэффекта; 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spacing w:line="276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вклад российских и зарубежных ученых, оказавших наибольшее влияние на развитие физики</w:t>
      </w:r>
    </w:p>
    <w:p w:rsidR="00000000" w:rsidDel="00000000" w:rsidP="00000000" w:rsidRDefault="00000000" w:rsidRPr="00000000" w14:paraId="00000096">
      <w:pPr>
        <w:tabs>
          <w:tab w:val="left" w:pos="993"/>
        </w:tabs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2. СТРУКТУРА И СОДЕРЖАНИЕ УЧЕБНОЙ ДИСЦИПЛИНЫ</w:t>
      </w:r>
    </w:p>
    <w:p w:rsidR="00000000" w:rsidDel="00000000" w:rsidP="00000000" w:rsidRDefault="00000000" w:rsidRPr="00000000" w14:paraId="00000098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Физика</w:t>
      </w:r>
    </w:p>
    <w:p w:rsidR="00000000" w:rsidDel="00000000" w:rsidP="00000000" w:rsidRDefault="00000000" w:rsidRPr="00000000" w14:paraId="0000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2.1. Объем учебной дисциплины и виды учебной работы</w:t>
      </w:r>
    </w:p>
    <w:p w:rsidR="00000000" w:rsidDel="00000000" w:rsidP="00000000" w:rsidRDefault="00000000" w:rsidRPr="00000000" w14:paraId="0000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080"/>
        <w:gridCol w:w="1418"/>
        <w:tblGridChange w:id="0">
          <w:tblGrid>
            <w:gridCol w:w="8080"/>
            <w:gridCol w:w="1418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Вид учебной работы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Суммарная учебная нагрузка во взаимодействии с 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преподавателем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Объем образовательной программы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теоретическое обучение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лабораторные работы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контрольные работы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Консультации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Промежуточная аттестация в форме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экзамена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>
          <w:footerReference r:id="rId7" w:type="default"/>
          <w:footerReference r:id="rId8" w:type="even"/>
          <w:pgSz w:h="16840" w:w="11907" w:orient="portrait"/>
          <w:pgMar w:bottom="1134" w:top="1134" w:left="1134" w:right="851" w:header="709" w:footer="40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2.2. Тематический план и содержание учебной дисциплины Физика</w:t>
      </w:r>
    </w:p>
    <w:tbl>
      <w:tblPr>
        <w:tblStyle w:val="Table4"/>
        <w:tblW w:w="149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2"/>
        <w:gridCol w:w="456"/>
        <w:gridCol w:w="8838"/>
        <w:gridCol w:w="1275"/>
        <w:gridCol w:w="1214"/>
        <w:tblGridChange w:id="0">
          <w:tblGrid>
            <w:gridCol w:w="3182"/>
            <w:gridCol w:w="456"/>
            <w:gridCol w:w="8838"/>
            <w:gridCol w:w="1275"/>
            <w:gridCol w:w="1214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разделов и тем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Объем часов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Уровень освоения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1. Введение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Введение. Основные науки о природе. </w:t>
            </w:r>
            <w:r w:rsidDel="00000000" w:rsidR="00000000" w:rsidRPr="00000000">
              <w:rPr>
                <w:rtl w:val="0"/>
              </w:rPr>
              <w:t xml:space="preserve"> Физика – наука о природе. Естественнонаучный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2. Механика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2.1. Кинематика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F">
            <w:pPr>
              <w:rPr>
                <w:b w:val="1"/>
                <w:color w:val="1d1b1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Механическое движение.</w:t>
            </w:r>
            <w:r w:rsidDel="00000000" w:rsidR="00000000" w:rsidRPr="00000000">
              <w:rPr>
                <w:rtl w:val="0"/>
              </w:rPr>
              <w:t xml:space="preserve">  Основная задача механиеки. Относительность механического движения. Системы отсчета. Характеристики механического движения: перемещение, скорость, траектория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Равномерное движение.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Скорость, координаты, уравнение движения, графики зависимости координаты от времени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Переменное движение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Средняя скорость. Равнопеременное движение. Мгновенная скорость, ускорение. Уравнения мгновенной скорости, перемещения. Основные уравнения кинематики прямолинейного движения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Криволинейное движение.</w:t>
            </w:r>
            <w:r w:rsidDel="00000000" w:rsidR="00000000" w:rsidRPr="00000000">
              <w:rPr>
                <w:rtl w:val="0"/>
              </w:rPr>
              <w:t xml:space="preserve">  Движение по окружности с постоянной по модулю скоростью. Линейная и угловая скорости. Центростремительное ускорение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  <w:tab w:val="left" w:pos="198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  <w:tab w:val="left" w:pos="1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и составление расчетных задач по теме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  <w:tab w:val="left" w:pos="198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  <w:tab w:val="left" w:pos="1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графических задач по теме. Построение графиков зависимости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  <w:tab w:val="left" w:pos="198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координаты, скорости и ускорения от времени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2.2. Динамика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утвержление динамики.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Закон инерции, первый закон Ньютона. Сила, как мера действия. Масса – мера инертности. Второй закон Ньютона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взаимодействия тел.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Третий закон Ньютона. Виды взаимодействия, типы сил. Принцип суперпозиции сил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Силы природы.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всемирного тяготения.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Сила тяжести. Движение тела под действием силы тяжести (свободное падение, движение под углом к горизонту)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Сила упругости.  Вес тела.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Виды деформаций. Закон Гука.  Невесомоть и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перегрузки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Силы трения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Сила трения покоя. Движение тела под действием силы трения скольжения. Сила трения качения, коэффициенты сопротвления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Лабораторная работа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</w:tcPr>
          <w:p w:rsidR="00000000" w:rsidDel="00000000" w:rsidP="00000000" w:rsidRDefault="00000000" w:rsidRPr="00000000" w14:paraId="0000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Исследование движения тела под действием силы трения скольжения. Определение коэффициента трения скольжения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Решение расчетных задач на применение законов Ньютона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Составление сравнительных характеристик сил природы, выполнение тестовых </w:t>
            </w:r>
          </w:p>
          <w:p w:rsidR="00000000" w:rsidDel="00000000" w:rsidP="00000000" w:rsidRDefault="00000000" w:rsidRPr="00000000" w14:paraId="000001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работ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Тема 2.3. Законы сохранения в механике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Импульс тела. </w:t>
            </w:r>
            <w:r w:rsidDel="00000000" w:rsidR="00000000" w:rsidRPr="00000000">
              <w:rPr>
                <w:rtl w:val="0"/>
              </w:rPr>
              <w:t xml:space="preserve"> Формулировка второго закона Ньютона через понятие колическтва движения. Импульс силы. Закон сохранеия импульса. Реактивное движение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Механическая работа, энергия</w:t>
            </w:r>
            <w:r w:rsidDel="00000000" w:rsidR="00000000" w:rsidRPr="00000000">
              <w:rPr>
                <w:rtl w:val="0"/>
              </w:rPr>
              <w:t xml:space="preserve">. Определение, единицы измерения. Работа </w:t>
            </w:r>
          </w:p>
          <w:p w:rsidR="00000000" w:rsidDel="00000000" w:rsidP="00000000" w:rsidRDefault="00000000" w:rsidRPr="00000000" w14:paraId="0000013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различных сил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Кинетическая энергия.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Теорема о кинетической энергии. Физический смысл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силы тяжести.</w:t>
            </w:r>
            <w:r w:rsidDel="00000000" w:rsidR="00000000" w:rsidRPr="00000000">
              <w:rPr>
                <w:rtl w:val="0"/>
              </w:rPr>
              <w:t xml:space="preserve"> Потенциальная энергия тела. Потенциальный характер сил тяжести и упругости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Закон сохранения полной механической энергии.</w:t>
            </w:r>
            <w:r w:rsidDel="00000000" w:rsidR="00000000" w:rsidRPr="00000000">
              <w:rPr>
                <w:rtl w:val="0"/>
              </w:rPr>
              <w:t xml:space="preserve"> Работа и мощность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  <w:shd w:fill="b3b3b3" w:val="clear"/>
          </w:tcPr>
          <w:p w:rsidR="00000000" w:rsidDel="00000000" w:rsidP="00000000" w:rsidRDefault="00000000" w:rsidRPr="00000000" w14:paraId="00000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на применение закона сохранения импульса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3b3b3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на применение закона сохранения механической энергии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3b3b3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Контрольные работы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b3b3b3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  <w:tab w:val="left" w:pos="198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  <w:tab w:val="left" w:pos="19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по теме «Законы сохранения в механике»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3b3b3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Тема 2.4. Механические </w:t>
            </w:r>
          </w:p>
          <w:p w:rsidR="00000000" w:rsidDel="00000000" w:rsidP="00000000" w:rsidRDefault="00000000" w:rsidRPr="00000000" w14:paraId="0000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колебания и волны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continue"/>
            <w:shd w:fill="b3b3b3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Колебательное движение.</w:t>
            </w:r>
            <w:r w:rsidDel="00000000" w:rsidR="00000000" w:rsidRPr="00000000">
              <w:rPr>
                <w:rtl w:val="0"/>
              </w:rPr>
              <w:t xml:space="preserve"> Условия получения механических колебаний в системе. Свободные и вынужденные колебания. Параметры колебательного движения: </w:t>
            </w:r>
          </w:p>
          <w:p w:rsidR="00000000" w:rsidDel="00000000" w:rsidP="00000000" w:rsidRDefault="00000000" w:rsidRPr="00000000" w14:paraId="000001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амплитуда, частота, период, циклическая частота колебаний.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Уравнение гармонических колебаний. </w:t>
            </w:r>
            <w:r w:rsidDel="00000000" w:rsidR="00000000" w:rsidRPr="00000000">
              <w:rPr>
                <w:rtl w:val="0"/>
              </w:rPr>
              <w:t xml:space="preserve"> Фаза колебаний. Уравнение координаты и скорости. График зависимости координаты от времени для гармонических </w:t>
            </w:r>
          </w:p>
          <w:p w:rsidR="00000000" w:rsidDel="00000000" w:rsidP="00000000" w:rsidRDefault="00000000" w:rsidRPr="00000000" w14:paraId="00000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колебаний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Динамика колебательного движения.</w:t>
            </w:r>
            <w:r w:rsidDel="00000000" w:rsidR="00000000" w:rsidRPr="00000000">
              <w:rPr>
                <w:rtl w:val="0"/>
              </w:rPr>
              <w:t xml:space="preserve"> Математический и пружинный маятники. Превращение энергии при колебаниях в системах без трения.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Вынужденные колебания</w:t>
            </w:r>
            <w:r w:rsidDel="00000000" w:rsidR="00000000" w:rsidRPr="00000000">
              <w:rPr>
                <w:rtl w:val="0"/>
              </w:rPr>
              <w:t xml:space="preserve">. Резонанс. Затухающие колебания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Механические волны.</w:t>
            </w:r>
            <w:r w:rsidDel="00000000" w:rsidR="00000000" w:rsidRPr="00000000">
              <w:rPr>
                <w:rtl w:val="0"/>
              </w:rPr>
              <w:t xml:space="preserve"> Свойства механических волн. Длина волны. Звуковые </w:t>
            </w:r>
          </w:p>
          <w:p w:rsidR="00000000" w:rsidDel="00000000" w:rsidP="00000000" w:rsidRDefault="00000000" w:rsidRPr="00000000" w14:paraId="000001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волны.Ультразвук и его использование в технике и медицине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Лабораторные работы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</w:tcPr>
          <w:p w:rsidR="00000000" w:rsidDel="00000000" w:rsidP="00000000" w:rsidRDefault="00000000" w:rsidRPr="00000000" w14:paraId="00000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Наблюдение колебаний математического маятника. Расчет ускорения свободного падения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коэффициента жесткости эластичного шнура при колебаниях груза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Решение расчетных и графических задач по теме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тестовых работ по типам колебательного движения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Контрольные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Решение расчетных и графических задач. Итоговая работа по разделу Механика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3. Молекулярная 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Тема 3.1. Основы молекулярно-кинетической теории</w:t>
            </w:r>
          </w:p>
          <w:p w:rsidR="00000000" w:rsidDel="00000000" w:rsidP="00000000" w:rsidRDefault="00000000" w:rsidRPr="00000000" w14:paraId="00000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Атомно-молекулярное строение вещества.</w:t>
            </w:r>
            <w:r w:rsidDel="00000000" w:rsidR="00000000" w:rsidRPr="00000000">
              <w:rPr>
                <w:rtl w:val="0"/>
              </w:rPr>
              <w:t xml:space="preserve"> История атомистических учений. Наблюдения и опыты. Масса и размеры молекул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Тепловое движение.</w:t>
            </w:r>
            <w:r w:rsidDel="00000000" w:rsidR="00000000" w:rsidRPr="00000000">
              <w:rPr>
                <w:rtl w:val="0"/>
              </w:rPr>
              <w:t xml:space="preserve"> Абсолютная температура как мера средней кинетической энергии частиц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Агрегатные состояния вещества.</w:t>
            </w:r>
            <w:r w:rsidDel="00000000" w:rsidR="00000000" w:rsidRPr="00000000">
              <w:rPr>
                <w:rtl w:val="0"/>
              </w:rPr>
              <w:t xml:space="preserve"> Объяснение агрегатных состояний вещества на основе атомно-молекулярных представлений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Уравнение состояния идеального газа.</w:t>
            </w:r>
            <w:r w:rsidDel="00000000" w:rsidR="00000000" w:rsidRPr="00000000">
              <w:rPr>
                <w:rtl w:val="0"/>
              </w:rPr>
              <w:t xml:space="preserve"> Модель идеального газа. Связь между давлением и средней кинетической энергией молекул газа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Газовые законы. Изопроцессы.</w:t>
            </w:r>
            <w:r w:rsidDel="00000000" w:rsidR="00000000" w:rsidRPr="00000000">
              <w:rPr>
                <w:rtl w:val="0"/>
              </w:rPr>
              <w:t xml:space="preserve"> Законы  Бойля-Мориотта, Гей-Люссака, Шарля. Графики изопроцессов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Модель строения жидкости.</w:t>
            </w:r>
            <w:r w:rsidDel="00000000" w:rsidR="00000000" w:rsidRPr="00000000">
              <w:rPr>
                <w:rtl w:val="0"/>
              </w:rPr>
              <w:t xml:space="preserve"> Насыщенные и ненасыщенные пары. Влажность воздуха. Поверхностное натяжение и смачивание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Модель строения твердых тел.</w:t>
            </w:r>
            <w:r w:rsidDel="00000000" w:rsidR="00000000" w:rsidRPr="00000000">
              <w:rPr>
                <w:rtl w:val="0"/>
              </w:rPr>
              <w:t xml:space="preserve"> Механические свойства твердых тел. Аморфные вещества и жидкие кристаллы. Изменения агрегатных состояний вещества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Лабораторная работа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</w:tcPr>
          <w:p w:rsidR="00000000" w:rsidDel="00000000" w:rsidP="00000000" w:rsidRDefault="00000000" w:rsidRPr="00000000" w14:paraId="00000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коэффициента поверхностного натяжения жидкости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расчетных и графических задач по теме «Уравнению газового состояния, 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Изопроцессы». Выполнение тестовых работ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сравнительной таблицы свойств агрегатных состояний вещества на основании положений МКТ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практической работы «Измерение влажности воздуха в жилом помещении».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Контрольные работы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Уравнение состояния идеального газа. Газовые законы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Тема 3.2. Термодинамика</w:t>
            </w:r>
          </w:p>
          <w:p w:rsidR="00000000" w:rsidDel="00000000" w:rsidP="00000000" w:rsidRDefault="00000000" w:rsidRPr="00000000" w14:paraId="0000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continue"/>
            <w:shd w:fill="a6a6a6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Внутренняя энергия и работа</w:t>
            </w:r>
            <w:r w:rsidDel="00000000" w:rsidR="00000000" w:rsidRPr="00000000">
              <w:rPr>
                <w:rtl w:val="0"/>
              </w:rPr>
              <w:t xml:space="preserve">.  Первый закон термодинамики. Тепловые </w:t>
            </w:r>
          </w:p>
          <w:p w:rsidR="00000000" w:rsidDel="00000000" w:rsidP="00000000" w:rsidRDefault="00000000" w:rsidRPr="00000000" w14:paraId="000002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процессы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Второй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закон термодинамики. </w:t>
            </w:r>
            <w:r w:rsidDel="00000000" w:rsidR="00000000" w:rsidRPr="00000000">
              <w:rPr>
                <w:rtl w:val="0"/>
              </w:rPr>
              <w:t xml:space="preserve">Необратимость тепловых процессов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Тепловые двигатели</w:t>
            </w:r>
            <w:r w:rsidDel="00000000" w:rsidR="00000000" w:rsidRPr="00000000">
              <w:rPr>
                <w:rtl w:val="0"/>
              </w:rPr>
              <w:t xml:space="preserve">. ДВС.  КПД тепловых двигателей. Использование тепловых двигателей и охрана окружающей среды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225">
            <w:pPr>
              <w:tabs>
                <w:tab w:val="left" w:pos="91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на применение первого закона термодинамики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Решение задач на расчет количества теплоты при различных тепловых процессах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4.</w:t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Электродинамика.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Электромагнитные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колебания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4.1. Электростатика</w:t>
            </w:r>
          </w:p>
          <w:p w:rsidR="00000000" w:rsidDel="00000000" w:rsidP="00000000" w:rsidRDefault="00000000" w:rsidRPr="00000000" w14:paraId="0000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Электрический заряд.</w:t>
            </w:r>
            <w:r w:rsidDel="00000000" w:rsidR="00000000" w:rsidRPr="00000000">
              <w:rPr>
                <w:rtl w:val="0"/>
              </w:rPr>
              <w:t xml:space="preserve"> Механизм электризации. Два рода электрических зарядов. Эакон сохранения электрического заряда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Взаимодействие электрических зарядов.</w:t>
            </w:r>
            <w:r w:rsidDel="00000000" w:rsidR="00000000" w:rsidRPr="00000000">
              <w:rPr>
                <w:rtl w:val="0"/>
              </w:rPr>
              <w:t xml:space="preserve"> Закон Кулона. Единица электрического заряда. Элементарный заряд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Электрическое поле.</w:t>
            </w:r>
            <w:r w:rsidDel="00000000" w:rsidR="00000000" w:rsidRPr="00000000">
              <w:rPr>
                <w:rtl w:val="0"/>
              </w:rPr>
              <w:t xml:space="preserve"> Напряженность электростатического поля. Силовые линии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Неоднородное электростатическое поле. </w:t>
            </w:r>
            <w:r w:rsidDel="00000000" w:rsidR="00000000" w:rsidRPr="00000000">
              <w:rPr>
                <w:rtl w:val="0"/>
              </w:rPr>
              <w:t xml:space="preserve">Напряженность электрического поля точечного заряда, заряженной сферы. Принцип суперпозиции полей. Графическое представление неоднородного электростатического поля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Однородное электрическое поле. </w:t>
            </w:r>
            <w:r w:rsidDel="00000000" w:rsidR="00000000" w:rsidRPr="00000000">
              <w:rPr>
                <w:rtl w:val="0"/>
              </w:rPr>
              <w:t xml:space="preserve">Напряженность электростатического поля </w:t>
            </w:r>
          </w:p>
          <w:p w:rsidR="00000000" w:rsidDel="00000000" w:rsidP="00000000" w:rsidRDefault="00000000" w:rsidRPr="00000000" w14:paraId="0000025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равномерно заряженной  плоскости и двух параллельных разноименно заряженных плоскостей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электрического поля по перемещению пробного заряда. </w:t>
            </w:r>
            <w:r w:rsidDel="00000000" w:rsidR="00000000" w:rsidRPr="00000000">
              <w:rPr>
                <w:rtl w:val="0"/>
              </w:rPr>
              <w:t xml:space="preserve">Потенциальная энергия заряда в электрическом поле. Потенциал, разность потенциалов </w:t>
            </w:r>
          </w:p>
          <w:p w:rsidR="00000000" w:rsidDel="00000000" w:rsidP="00000000" w:rsidRDefault="00000000" w:rsidRPr="00000000" w14:paraId="000002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однородного электрического поля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Потенциал неоднородного электрического поля. </w:t>
            </w:r>
            <w:r w:rsidDel="00000000" w:rsidR="00000000" w:rsidRPr="00000000">
              <w:rPr>
                <w:rtl w:val="0"/>
              </w:rPr>
              <w:t xml:space="preserve">Потенциал поля точечного </w:t>
            </w:r>
          </w:p>
          <w:p w:rsidR="00000000" w:rsidDel="00000000" w:rsidP="00000000" w:rsidRDefault="00000000" w:rsidRPr="00000000" w14:paraId="000002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заряда, заряженного шара. Связь напряженности и разности потенциалов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Электроемкость. </w:t>
            </w:r>
            <w:r w:rsidDel="00000000" w:rsidR="00000000" w:rsidRPr="00000000">
              <w:rPr>
                <w:rtl w:val="0"/>
              </w:rPr>
              <w:t xml:space="preserve">Проводники в электрическом поле. Электрическая емкость</w:t>
            </w:r>
          </w:p>
          <w:p w:rsidR="00000000" w:rsidDel="00000000" w:rsidP="00000000" w:rsidRDefault="00000000" w:rsidRPr="00000000" w14:paraId="0000026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проводника, единицы электроемкости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Конденсаторы. Электроемкость конденсатора. </w:t>
            </w:r>
            <w:r w:rsidDel="00000000" w:rsidR="00000000" w:rsidRPr="00000000">
              <w:rPr>
                <w:rtl w:val="0"/>
              </w:rPr>
              <w:t xml:space="preserve">Виды конденсаторов, их </w:t>
            </w:r>
          </w:p>
          <w:p w:rsidR="00000000" w:rsidDel="00000000" w:rsidP="00000000" w:rsidRDefault="00000000" w:rsidRPr="00000000" w14:paraId="0000026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применение. Соединения конденсаторов в батареи. Энергия электрического поля заряженного конденсатора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Диэлектрики. </w:t>
            </w:r>
            <w:r w:rsidDel="00000000" w:rsidR="00000000" w:rsidRPr="00000000">
              <w:rPr>
                <w:rtl w:val="0"/>
              </w:rPr>
              <w:t xml:space="preserve">Диэлектрики в электрическом поле, поляризация диэлектриков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тестовых работ: закон Кулона, электрическое поле, напряженность электрического поля точечного заряда, принцип суперпозиции полей, проводники в электрическом поле, конденсаторы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Решение задач: расчет модуля силы взаимодействия точечных зарядов, заряда и плоскости, действие электрического поля на заряженные тела, работа </w:t>
            </w:r>
          </w:p>
          <w:p w:rsidR="00000000" w:rsidDel="00000000" w:rsidP="00000000" w:rsidRDefault="00000000" w:rsidRPr="00000000" w14:paraId="0000028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электрического поля, потенциал однородного и неоднородного электрического полей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Расчет электроемкости конденсатора по его параметрам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Контрольные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Напряженность электрического поля, потенциал, разность потенциалов, работа и энергия электрического поля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Тема 4.2. Постоянный ток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Электрический ток.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Определение, условия существования электрического тока. Сила тока – основнпя характеристика. Действия электрического тока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Ома для участка цепи.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Воль-амперная характеристика проводника. 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Сопротивление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Электрические цепи.</w:t>
            </w:r>
            <w:r w:rsidDel="00000000" w:rsidR="00000000" w:rsidRPr="00000000">
              <w:rPr>
                <w:rtl w:val="0"/>
              </w:rPr>
              <w:t xml:space="preserve"> Параллельное и последовательное соединение </w:t>
            </w:r>
          </w:p>
          <w:p w:rsidR="00000000" w:rsidDel="00000000" w:rsidP="00000000" w:rsidRDefault="00000000" w:rsidRPr="00000000" w14:paraId="00000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проводников. Расчеты участков электрических цепей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Ома для полной цепи.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ЭДС источника тока. Соединения источников тока в батареи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и мощность тока.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Закон Джоуля-Ленца. Единицы измерения работы и мощности тока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Электрический ток в различных средах.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Проводимость металлов. 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Электрический ток в жидкостях, электролиз. Заокны Фарадея. Электрический ток в газах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Полупроводники.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Собственная и примесная проводимость. Применение 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полупроводников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на применение закона Ома для участка цепи и для полной цепи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на применение закона Джоуля-Ленца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на расчеты электричеких цепей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тестовых работ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отчета  по работе «Электрический ток в быту (на примере своей квартиры)»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Лабораторные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закона Ома для участка цепи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ЭДС и внутреннего сопротивления источника тока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Контрольные работы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Законы постоянного тока, расчеты электрических цепей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Тема 4.3. Магнитное поле. Электромагнитная индукция</w:t>
            </w:r>
          </w:p>
          <w:p w:rsidR="00000000" w:rsidDel="00000000" w:rsidP="00000000" w:rsidRDefault="00000000" w:rsidRPr="00000000" w14:paraId="00000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pStyle w:val="Heading4"/>
              <w:spacing w:after="0" w:before="0" w:lineRule="auto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Магнитное поле – особый вид материи.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Постоянные магниты. Магнитная </w:t>
            </w:r>
          </w:p>
          <w:p w:rsidR="00000000" w:rsidDel="00000000" w:rsidP="00000000" w:rsidRDefault="00000000" w:rsidRPr="00000000" w14:paraId="00000300">
            <w:pPr>
              <w:pStyle w:val="Heading4"/>
              <w:spacing w:after="0" w:before="0" w:lineRule="auto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индукция. Магнитное поле тока. Правила правого винта, правой руки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Действие магнитного поля.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Сила Ампера, взаимодействие токов. Сила Лоренца. Правило левой руки. Электроизмерительные приборы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pStyle w:val="Heading4"/>
              <w:spacing w:after="0" w:before="0" w:lineRule="auto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Электромагнитная индукция.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Открытие явления ЭМИ, опыты Фарадея. </w:t>
            </w:r>
          </w:p>
          <w:p w:rsidR="00000000" w:rsidDel="00000000" w:rsidP="00000000" w:rsidRDefault="00000000" w:rsidRPr="00000000" w14:paraId="0000030B">
            <w:pPr>
              <w:pStyle w:val="Heading4"/>
              <w:spacing w:after="0" w:before="0" w:lineRule="auto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Направление индукционного тока. Магнитный поток. Правило Ленца. Закон ЭМИ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pStyle w:val="Heading4"/>
              <w:spacing w:after="0" w:before="0" w:lineRule="auto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Самоиндукция.  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Индуктивность. Энергия магнитного поля тока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ЭДС индукции в движущихся в магнитном поле проводниках.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Правило правой руки, определение направления индукционного тока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Электромагнитное поле. </w:t>
            </w:r>
            <w:r w:rsidDel="00000000" w:rsidR="00000000" w:rsidRPr="00000000">
              <w:rPr>
                <w:rtl w:val="0"/>
              </w:rPr>
              <w:t xml:space="preserve"> Вихревое электрическое поле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расчетных и графических задач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тестовых работ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Лабораторные работы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Изучение явления электромагнитной индукци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Контрольные работы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Решение задач по теме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Тема 4.4. Электромагнитные колебания. Переменный ток</w:t>
            </w:r>
          </w:p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Колебательный контур.</w:t>
            </w:r>
            <w:r w:rsidDel="00000000" w:rsidR="00000000" w:rsidRPr="00000000">
              <w:rPr>
                <w:rtl w:val="0"/>
              </w:rPr>
              <w:t xml:space="preserve"> Свободные электромагнитные колебания. Формула Томсона. Преобразование энергии при электромагнитных колебаниях. </w:t>
            </w:r>
          </w:p>
          <w:p w:rsidR="00000000" w:rsidDel="00000000" w:rsidP="00000000" w:rsidRDefault="00000000" w:rsidRPr="00000000" w14:paraId="000003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Вынужденные электромагнитные колебания.Электрический резонанс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Переменный ток. </w:t>
            </w:r>
            <w:r w:rsidDel="00000000" w:rsidR="00000000" w:rsidRPr="00000000">
              <w:rPr>
                <w:rtl w:val="0"/>
              </w:rPr>
              <w:t xml:space="preserve">Действующие значения силы тока и напряжения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Сопротивления в цепи переменного тока.</w:t>
            </w:r>
            <w:r w:rsidDel="00000000" w:rsidR="00000000" w:rsidRPr="00000000">
              <w:rPr>
                <w:rtl w:val="0"/>
              </w:rPr>
              <w:t xml:space="preserve"> Конденсатор и катушка </w:t>
            </w:r>
          </w:p>
          <w:p w:rsidR="00000000" w:rsidDel="00000000" w:rsidP="00000000" w:rsidRDefault="00000000" w:rsidRPr="00000000" w14:paraId="0000035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индуктивности в цепи переменного тока. Активное сопротивление.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Производство, передача и потребление энергии переменного тока. </w:t>
            </w:r>
            <w:r w:rsidDel="00000000" w:rsidR="00000000" w:rsidRPr="00000000">
              <w:rPr>
                <w:rtl w:val="0"/>
              </w:rPr>
              <w:t xml:space="preserve">Генератор переменного тока. Трансформатор.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Рациональное использование электроэнергии. Энергосбережение. Техника безопасности в обращении с электрическим током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Волновые явления.</w:t>
            </w:r>
            <w:r w:rsidDel="00000000" w:rsidR="00000000" w:rsidRPr="00000000">
              <w:rPr>
                <w:rtl w:val="0"/>
              </w:rPr>
              <w:t xml:space="preserve"> Механическая и электромагнитная волна. Электромагнитное поле. Скорость распространения электромагнитной волны. Принципы радиосвязи и телевидения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тестовых работ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Решение задач на применение формулы Томсона, определение КПД </w:t>
            </w:r>
          </w:p>
          <w:p w:rsidR="00000000" w:rsidDel="00000000" w:rsidP="00000000" w:rsidRDefault="00000000" w:rsidRPr="00000000" w14:paraId="0000036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транформатора, расчеты электрических цепей переменного тока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Контрольные работы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Решение задач на использование формул и основных понятий темы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Тема 4.6. Оптика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Световые волны.</w:t>
            </w:r>
            <w:r w:rsidDel="00000000" w:rsidR="00000000" w:rsidRPr="00000000">
              <w:rPr>
                <w:rtl w:val="0"/>
              </w:rPr>
              <w:t xml:space="preserve"> Двойственная природа света. Скорость распространения света. Геометрическая оптика. Световой луч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Законы геометрической оптики.</w:t>
            </w:r>
            <w:r w:rsidDel="00000000" w:rsidR="00000000" w:rsidRPr="00000000">
              <w:rPr>
                <w:rtl w:val="0"/>
              </w:rPr>
              <w:t xml:space="preserve"> Закон прямолинейного распространения света. Тень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Законы отражения света. </w:t>
            </w:r>
            <w:r w:rsidDel="00000000" w:rsidR="00000000" w:rsidRPr="00000000">
              <w:rPr>
                <w:rtl w:val="0"/>
              </w:rPr>
              <w:t xml:space="preserve">Зеркала: плоское, сферические. Правила построения изображений  в зеркалах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Преломление света. </w:t>
            </w:r>
            <w:r w:rsidDel="00000000" w:rsidR="00000000" w:rsidRPr="00000000">
              <w:rPr>
                <w:rtl w:val="0"/>
              </w:rPr>
              <w:t xml:space="preserve">Законы преломления. Явление полного внутреннего </w:t>
            </w:r>
          </w:p>
          <w:p w:rsidR="00000000" w:rsidDel="00000000" w:rsidP="00000000" w:rsidRDefault="00000000" w:rsidRPr="00000000" w14:paraId="0000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отражения. Абсолютный и относительный показатели преломления. Явление </w:t>
            </w:r>
          </w:p>
          <w:p w:rsidR="00000000" w:rsidDel="00000000" w:rsidP="00000000" w:rsidRDefault="00000000" w:rsidRPr="00000000" w14:paraId="00000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дисперсии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Линзы. </w:t>
            </w:r>
            <w:r w:rsidDel="00000000" w:rsidR="00000000" w:rsidRPr="00000000">
              <w:rPr>
                <w:rtl w:val="0"/>
              </w:rPr>
              <w:t xml:space="preserve">Построение изображений в линзах.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Оптическая сила линзы. Формула тонкой линзы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Интерференция и дифракция света. </w:t>
            </w:r>
            <w:r w:rsidDel="00000000" w:rsidR="00000000" w:rsidRPr="00000000">
              <w:rPr>
                <w:rtl w:val="0"/>
              </w:rPr>
              <w:t xml:space="preserve">Интерференционная картина на тонких пленках Условие максимума и минимума. Дифракционная решетка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Электромагнитные излучения и спектры.</w:t>
            </w:r>
            <w:r w:rsidDel="00000000" w:rsidR="00000000" w:rsidRPr="00000000">
              <w:rPr>
                <w:rtl w:val="0"/>
              </w:rPr>
              <w:t xml:space="preserve"> Различные виды электромагнитных излучений, их свойства и практические применения. Оптические приборы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Решение задач на построение изображений в зеркалах и линзах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Выполнение тестовых работ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Контрольные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Построение изображентй в зеркалах и линзах. Законы геометрической оптики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5. Строение атома и квантовая 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Тема 5.1. Квантовые </w:t>
            </w:r>
          </w:p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свойства света</w:t>
            </w:r>
          </w:p>
          <w:p w:rsidR="00000000" w:rsidDel="00000000" w:rsidP="00000000" w:rsidRDefault="00000000" w:rsidRPr="00000000" w14:paraId="00000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Световые кванты.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Гипотеза Планка о квантах. Фотоэффект. Законы 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фотоэффекта. Фотон. Квантовые свойства света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Волновые и корпускулярные свойства света.</w:t>
            </w:r>
            <w:r w:rsidDel="00000000" w:rsidR="00000000" w:rsidRPr="00000000">
              <w:rPr>
                <w:rtl w:val="0"/>
              </w:rPr>
              <w:t xml:space="preserve"> Технические устройства, </w:t>
            </w:r>
          </w:p>
          <w:p w:rsidR="00000000" w:rsidDel="00000000" w:rsidP="00000000" w:rsidRDefault="00000000" w:rsidRPr="00000000" w14:paraId="000003D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основанные на использовании фотоэффекта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Решение задач на определение массы, энергии и импульса фотона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Составление схемы «Развитие волновой и квантовой теории света»</w:t>
            </w:r>
          </w:p>
          <w:p w:rsidR="00000000" w:rsidDel="00000000" w:rsidP="00000000" w:rsidRDefault="00000000" w:rsidRPr="00000000" w14:paraId="000003E3">
            <w:pP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Решение задач на применение законов фотоэффекта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Тема 5.2. Атомная физика</w:t>
            </w:r>
          </w:p>
          <w:p w:rsidR="00000000" w:rsidDel="00000000" w:rsidP="00000000" w:rsidRDefault="00000000" w:rsidRPr="00000000" w14:paraId="00000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Планетарная модель атома.</w:t>
            </w:r>
            <w:r w:rsidDel="00000000" w:rsidR="00000000" w:rsidRPr="00000000">
              <w:rPr>
                <w:rtl w:val="0"/>
              </w:rPr>
              <w:t xml:space="preserve"> Модель атома Бора. Опыты Резерфорда.  </w:t>
            </w:r>
          </w:p>
          <w:p w:rsidR="00000000" w:rsidDel="00000000" w:rsidP="00000000" w:rsidRDefault="00000000" w:rsidRPr="00000000" w14:paraId="000003E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Поглощение и испускание света атомом. Квантование энергии. Принцип действия и использование лазера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тестовой работы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на применение законов сохранения электрического заряда и </w:t>
            </w:r>
          </w:p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массового числа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Тема 5.3. Физика атомного ядра</w:t>
            </w:r>
          </w:p>
          <w:p w:rsidR="00000000" w:rsidDel="00000000" w:rsidP="00000000" w:rsidRDefault="00000000" w:rsidRPr="00000000" w14:paraId="00000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Строение атомного ядра.</w:t>
            </w:r>
            <w:r w:rsidDel="00000000" w:rsidR="00000000" w:rsidRPr="00000000">
              <w:rPr>
                <w:rtl w:val="0"/>
              </w:rPr>
              <w:t xml:space="preserve"> Элементарные частицы. Энергия связи, расщепления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Радиоактивность. </w:t>
            </w:r>
            <w:r w:rsidDel="00000000" w:rsidR="00000000" w:rsidRPr="00000000">
              <w:rPr>
                <w:rtl w:val="0"/>
              </w:rPr>
              <w:t xml:space="preserve">Радиоактивные элементы, излучения. Цепная ядерная </w:t>
            </w:r>
          </w:p>
          <w:p w:rsidR="00000000" w:rsidDel="00000000" w:rsidP="00000000" w:rsidRDefault="00000000" w:rsidRPr="00000000" w14:paraId="00000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реакциия. Реактор. Воздействие радиоактивности на живые организмы. </w:t>
            </w:r>
          </w:p>
          <w:p w:rsidR="00000000" w:rsidDel="00000000" w:rsidP="00000000" w:rsidRDefault="00000000" w:rsidRPr="00000000" w14:paraId="00000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Использование радиоактивности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4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Решение задач на определение энергии связи, применение закона радиоактивного распада, тьестирование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6. Эволюция</w:t>
            </w:r>
          </w:p>
          <w:p w:rsidR="00000000" w:rsidDel="00000000" w:rsidP="00000000" w:rsidRDefault="00000000" w:rsidRPr="00000000" w14:paraId="0000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Вселенной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Большой взрыв.</w:t>
            </w:r>
            <w:r w:rsidDel="00000000" w:rsidR="00000000" w:rsidRPr="00000000">
              <w:rPr>
                <w:rtl w:val="0"/>
              </w:rPr>
              <w:t xml:space="preserve"> Эффект Доплера, «разбегание» галактик. Возможные сценарии эволюции Вселенной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Солнечная система</w:t>
            </w:r>
            <w:r w:rsidDel="00000000" w:rsidR="00000000" w:rsidRPr="00000000">
              <w:rPr>
                <w:rtl w:val="0"/>
              </w:rPr>
              <w:t xml:space="preserve">. Термоядерный синтез. Образование планетных систем. </w:t>
            </w:r>
          </w:p>
          <w:p w:rsidR="00000000" w:rsidDel="00000000" w:rsidP="00000000" w:rsidRDefault="00000000" w:rsidRPr="00000000" w14:paraId="00000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Эволюция и энергия горения звезд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Консультации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Экзамен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180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E">
      <w:pPr>
        <w:keepNext w:val="1"/>
        <w:jc w:val="both"/>
        <w:rPr>
          <w:sz w:val="16"/>
          <w:szCs w:val="16"/>
        </w:rPr>
        <w:sectPr>
          <w:type w:val="nextPage"/>
          <w:pgSz w:h="11907" w:w="16840" w:orient="landscape"/>
          <w:pgMar w:bottom="851" w:top="899" w:left="851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3. УСЛОВИЯ РЕАЛИЗАЦИИ РАБОЧЕЙ ПРОГРАММЫ УЧЕБНОЙ ДИСЦИПЛИНЫ</w:t>
      </w:r>
    </w:p>
    <w:p w:rsidR="00000000" w:rsidDel="00000000" w:rsidP="00000000" w:rsidRDefault="00000000" w:rsidRPr="00000000" w14:paraId="00000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3.1 Требования к минимальному материально-техническому </w:t>
      </w:r>
    </w:p>
    <w:p w:rsidR="00000000" w:rsidDel="00000000" w:rsidP="00000000" w:rsidRDefault="00000000" w:rsidRPr="00000000" w14:paraId="0000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обеспечению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рабочей программы учебной дисциплины обеспечивается наличием учебного кабинета Физики. 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кабинета: 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посадочные места по количеству обучающихся; 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рабочее место преподавателя; 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демонстрационный стол 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учебно-наглядные пособия по физике; 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периодическая система химических элементов Д.И. Менделеева;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плакаты по физике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средства обучения: 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интерактивная доска с лицензионным программным обеспечением и 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мультимедиапроектор </w:t>
      </w:r>
    </w:p>
    <w:p w:rsidR="00000000" w:rsidDel="00000000" w:rsidP="00000000" w:rsidRDefault="00000000" w:rsidRPr="00000000" w14:paraId="0000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3.2. Информационное обеспечение обучения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рекомендуемых учебных изданий, Интернет-ресурсов, дополнительной литературы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источники: </w:t>
      </w:r>
    </w:p>
    <w:p w:rsidR="00000000" w:rsidDel="00000000" w:rsidP="00000000" w:rsidRDefault="00000000" w:rsidRPr="00000000" w14:paraId="00000455">
      <w:pPr>
        <w:numPr>
          <w:ilvl w:val="0"/>
          <w:numId w:val="3"/>
        </w:numPr>
        <w:spacing w:line="276" w:lineRule="auto"/>
        <w:ind w:left="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Г.Я. Мякишев, Б.Б. Буховцев, Н.Н. Стоцкий; под ред. В.И. Николаева, Н.А. Парфентьевой Физика. 10 класс : учебник для общеобразоват. учреждений: базовый и профил. уровни – М.: Просвещение, 2015</w:t>
      </w:r>
    </w:p>
    <w:p w:rsidR="00000000" w:rsidDel="00000000" w:rsidP="00000000" w:rsidRDefault="00000000" w:rsidRPr="00000000" w14:paraId="00000456">
      <w:pPr>
        <w:numPr>
          <w:ilvl w:val="0"/>
          <w:numId w:val="3"/>
        </w:numPr>
        <w:spacing w:line="276" w:lineRule="auto"/>
        <w:ind w:left="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Г.Я. Мякишев, Б.Б. Буховцев, В.М. Чаругин; под ред. В.И. Николаева, Н.А. Парфентьевой Физика. 11 класс :  учебник для общеобразоват. учреждений: базовый и профил. уровни – М.: Просвещение, 2013 </w:t>
      </w:r>
    </w:p>
    <w:p w:rsidR="00000000" w:rsidDel="00000000" w:rsidP="00000000" w:rsidRDefault="00000000" w:rsidRPr="00000000" w14:paraId="00000457">
      <w:pPr>
        <w:numPr>
          <w:ilvl w:val="0"/>
          <w:numId w:val="3"/>
        </w:numPr>
        <w:spacing w:line="276" w:lineRule="auto"/>
        <w:ind w:left="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П.И Самойленко Естествознание. Физика : учебник для студентов учреждений СПО – М. : Издательский центр «Академия», 2017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П.И. Самойленко Сборник задач и вопросов по физике : учебн. пособие для студентов образоват. учрежд. СПО – М. : Издательский центр «Академия», 2013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В.Ф. Дмитриева Физика для профессий и специальностей технического профиля. Методические рекомендации : методическое пособие – М. : Издательский центр «Академия», 2017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Фирсов А.В., Физика для профессий и специальностей технического и естественно-научного профидей : учебник для образоват. учреждений нач. и сред. проф. образования / А.В. Фирсов ; под ред. Т.М. Трофимовой. – М. : Изд. центр «Академия», 2010.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Дополнительные источники: 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компонент государственного стандарта общего образования. / Министерство образования РФ. – М., 2004. 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Физика в школе: научно-теоретический и методический журнал учрежден Министерством образования и науки РФ 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Открытая физика в 2 ч. (СD) Под.ред. С.М. Козела. –М.: ООО «Физикон», 2002 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1С. Репетитор Физика (СD) – М.: АОЗТ «1с», 2008 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1С. Образование З.О. Образовательный комплекс: библиотека электронных наглядных пособий «Физика (7-11 кл.)» (СD). /Н.К. Ханнанов, Д.В. Баяндин, - Лаборатория физики и астрономии ИОСО РАО: Дрофа, Формоза, ПТТУ – Пермь. – 2004 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Рымкевич, А.П. Сборник задач по физике для 10-11 классов средней школы.– М.: Просвещение, 2009. – 191с. 2. Журналы: Физика в школе //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Мухина Т.П. Мультимедиапроекторы в образовательном процессе. 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0" w:right="0" w:firstLine="13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Интернет-ресурсы: 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www. krugosvet.ru /универсальная энциклопедия «Кругосвет»/; 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 scitecIibrary.ru /научно-техническая библиотека/ 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www.auditorium.ru /библиотека института «Открытое общество»/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ЭБС Издательство «Лань» - ресурс, включающий в себя электронные версии книг издательства «Лань» и других ведущих издательств учебной литературы, электронные версии периодических изданий по естественным, техническим и гуманитарным наукам.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«Облако знаний» - медиа-коллекция цифровых образовательных ресурсов по математическим, естественным и гуманитарным наукам.</w:t>
      </w:r>
    </w:p>
    <w:p w:rsidR="00000000" w:rsidDel="00000000" w:rsidP="00000000" w:rsidRDefault="00000000" w:rsidRPr="00000000" w14:paraId="0000046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600" w:firstLine="600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4. КОНТРОЛЬ И ОЦЕНКА РЕЗУЛЬТАТОВ ОСВОЕНИЯ УЧЕБНОЙ ДИСЦИПЛИНЫ</w:t>
      </w:r>
    </w:p>
    <w:p w:rsidR="00000000" w:rsidDel="00000000" w:rsidP="00000000" w:rsidRDefault="00000000" w:rsidRPr="00000000" w14:paraId="0000046C">
      <w:pPr>
        <w:ind w:left="6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spacing w:line="276" w:lineRule="auto"/>
        <w:ind w:left="-284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000000" w:rsidDel="00000000" w:rsidP="00000000" w:rsidRDefault="00000000" w:rsidRPr="00000000" w14:paraId="0000046E">
      <w:pPr>
        <w:ind w:left="-284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2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24"/>
        <w:gridCol w:w="2958"/>
        <w:tblGridChange w:id="0">
          <w:tblGrid>
            <w:gridCol w:w="7524"/>
            <w:gridCol w:w="29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Результаты обучения</w:t>
            </w:r>
          </w:p>
          <w:p w:rsidR="00000000" w:rsidDel="00000000" w:rsidP="00000000" w:rsidRDefault="00000000" w:rsidRPr="00000000" w14:paraId="000004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(освоенные умения, усвоенные знания)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Формы и методы </w:t>
            </w:r>
          </w:p>
          <w:p w:rsidR="00000000" w:rsidDel="00000000" w:rsidP="00000000" w:rsidRDefault="00000000" w:rsidRPr="00000000" w14:paraId="000004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контроля и оценки </w:t>
            </w:r>
          </w:p>
          <w:p w:rsidR="00000000" w:rsidDel="00000000" w:rsidP="00000000" w:rsidRDefault="00000000" w:rsidRPr="00000000" w14:paraId="000004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результатов обучения</w:t>
            </w:r>
          </w:p>
        </w:tc>
      </w:tr>
      <w:tr>
        <w:trPr>
          <w:cantSplit w:val="0"/>
          <w:trHeight w:val="7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tabs>
                <w:tab w:val="left" w:pos="284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Умения: </w:t>
            </w:r>
          </w:p>
          <w:p w:rsidR="00000000" w:rsidDel="00000000" w:rsidP="00000000" w:rsidRDefault="00000000" w:rsidRPr="00000000" w14:paraId="00000475">
            <w:pPr>
              <w:numPr>
                <w:ilvl w:val="0"/>
                <w:numId w:val="2"/>
              </w:numPr>
              <w:ind w:left="357" w:hanging="357"/>
              <w:rPr/>
            </w:pPr>
            <w:r w:rsidDel="00000000" w:rsidR="00000000" w:rsidRPr="00000000">
              <w:rPr>
                <w:rtl w:val="0"/>
              </w:rPr>
              <w:t xml:space="preserve">приводить примеры экспериментов и(или) наблюдений, обосновывающих: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молекул;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объяснять прикладное значение важнейших достижений в области естественных наук для: развития энергетики, транспорта и средств связи, получения синтетических материалов с заданными свойствами, охраны окружающей среды; </w:t>
            </w:r>
          </w:p>
          <w:p w:rsidR="00000000" w:rsidDel="00000000" w:rsidP="00000000" w:rsidRDefault="00000000" w:rsidRPr="00000000" w14:paraId="00000477">
            <w:pPr>
              <w:numPr>
                <w:ilvl w:val="0"/>
                <w:numId w:val="2"/>
              </w:numPr>
              <w:ind w:left="357" w:hanging="357"/>
              <w:rPr/>
            </w:pPr>
            <w:r w:rsidDel="00000000" w:rsidR="00000000" w:rsidRPr="00000000">
              <w:rPr>
                <w:rtl w:val="0"/>
              </w:rPr>
              <w:t xml:space="preserve">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 </w:t>
            </w:r>
          </w:p>
          <w:p w:rsidR="00000000" w:rsidDel="00000000" w:rsidP="00000000" w:rsidRDefault="00000000" w:rsidRPr="00000000" w14:paraId="00000478">
            <w:pPr>
              <w:numPr>
                <w:ilvl w:val="0"/>
                <w:numId w:val="2"/>
              </w:numPr>
              <w:ind w:left="357" w:hanging="357"/>
              <w:rPr/>
            </w:pPr>
            <w:r w:rsidDel="00000000" w:rsidR="00000000" w:rsidRPr="00000000">
              <w:rPr>
                <w:rtl w:val="0"/>
              </w:rPr>
              <w:t xml:space="preserve">работать с естественно-научной информацией, содержащейся в сообщениях СМИ, интернет-ресурсах, научно-популярной литературе: владеть методами поиска, выделять смысловую основу и оценивать достоверность информации </w:t>
            </w:r>
          </w:p>
          <w:p w:rsidR="00000000" w:rsidDel="00000000" w:rsidP="00000000" w:rsidRDefault="00000000" w:rsidRPr="00000000" w14:paraId="00000479">
            <w:pPr>
              <w:numPr>
                <w:ilvl w:val="0"/>
                <w:numId w:val="2"/>
              </w:numPr>
              <w:ind w:left="357" w:hanging="357"/>
              <w:rPr/>
            </w:pPr>
            <w:r w:rsidDel="00000000" w:rsidR="00000000" w:rsidRPr="00000000">
              <w:rPr>
                <w:rtl w:val="0"/>
              </w:rPr>
              <w:t xml:space="preserve">использовать приобретенные знания и умения в практической деятельности и повседневной жизни для: оценки влияния на организм человека электромагнитных волн и радиоактивных излучений; энергосбережения </w:t>
            </w:r>
          </w:p>
          <w:p w:rsidR="00000000" w:rsidDel="00000000" w:rsidP="00000000" w:rsidRDefault="00000000" w:rsidRPr="00000000" w14:paraId="0000047A">
            <w:pPr>
              <w:tabs>
                <w:tab w:val="left" w:pos="142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Знания:</w:t>
            </w:r>
          </w:p>
          <w:p w:rsidR="00000000" w:rsidDel="00000000" w:rsidP="00000000" w:rsidRDefault="00000000" w:rsidRPr="00000000" w14:paraId="0000047B">
            <w:pPr>
              <w:numPr>
                <w:ilvl w:val="0"/>
                <w:numId w:val="2"/>
              </w:numPr>
              <w:ind w:left="357" w:hanging="357"/>
              <w:rPr/>
            </w:pPr>
            <w:r w:rsidDel="00000000" w:rsidR="00000000" w:rsidRPr="00000000">
              <w:rPr>
                <w:rtl w:val="0"/>
              </w:rPr>
              <w:t xml:space="preserve">смысл понятий: естественно-научный метод познания, электромагнитное поле, электромагнитные волны, квант, химическая реакция, макромолекула, </w:t>
            </w:r>
          </w:p>
          <w:p w:rsidR="00000000" w:rsidDel="00000000" w:rsidP="00000000" w:rsidRDefault="00000000" w:rsidRPr="00000000" w14:paraId="0000047C">
            <w:pPr>
              <w:numPr>
                <w:ilvl w:val="0"/>
                <w:numId w:val="2"/>
              </w:numPr>
              <w:ind w:left="357" w:hanging="357"/>
              <w:rPr/>
            </w:pPr>
            <w:r w:rsidDel="00000000" w:rsidR="00000000" w:rsidRPr="00000000">
              <w:rPr>
                <w:rtl w:val="0"/>
              </w:rPr>
              <w:t xml:space="preserve">вклад великих ученых в формирование современной естественно-научной  картины мира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Экспертное наблюдение в ходе выполнения контрольных работ, практических заданий</w:t>
            </w:r>
          </w:p>
          <w:p w:rsidR="00000000" w:rsidDel="00000000" w:rsidP="00000000" w:rsidRDefault="00000000" w:rsidRPr="00000000" w14:paraId="000004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Текущий контроль на уроках</w:t>
            </w:r>
          </w:p>
          <w:p w:rsidR="00000000" w:rsidDel="00000000" w:rsidP="00000000" w:rsidRDefault="00000000" w:rsidRPr="00000000" w14:paraId="000004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Оценивание правильности оформления и выполнения домашних заданий</w:t>
            </w:r>
          </w:p>
          <w:p w:rsidR="00000000" w:rsidDel="00000000" w:rsidP="00000000" w:rsidRDefault="00000000" w:rsidRPr="00000000" w14:paraId="0000048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Оценивание правильности и полноты выполнения индивидуальных самостоятельных работ</w:t>
            </w:r>
          </w:p>
          <w:p w:rsidR="00000000" w:rsidDel="00000000" w:rsidP="00000000" w:rsidRDefault="00000000" w:rsidRPr="00000000" w14:paraId="000004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Контроль при проведении экзамена </w:t>
            </w:r>
          </w:p>
          <w:p w:rsidR="00000000" w:rsidDel="00000000" w:rsidP="00000000" w:rsidRDefault="00000000" w:rsidRPr="00000000" w14:paraId="000004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nextPage"/>
      <w:pgSz w:h="16840" w:w="11907" w:orient="portrait"/>
      <w:pgMar w:bottom="567" w:top="567" w:left="1701" w:right="1133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284"/>
    </w:pPr>
    <w:rPr/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