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F8" w:rsidRDefault="002131C3">
      <w:pPr>
        <w:spacing w:after="3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</w:rPr>
        <w:br/>
        <w:t>Калининградской области</w:t>
      </w:r>
      <w:r>
        <w:rPr>
          <w:rFonts w:ascii="Times New Roman" w:eastAsia="Times New Roman" w:hAnsi="Times New Roman" w:cs="Times New Roman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10797</wp:posOffset>
            </wp:positionH>
            <wp:positionV relativeFrom="paragraph">
              <wp:posOffset>148590</wp:posOffset>
            </wp:positionV>
            <wp:extent cx="657225" cy="70485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ПРОФЕССИОНАЛЬНОГО МОДУЛЯ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6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Эксплуатация объектов сетевой инфраструктуры</w:t>
      </w:r>
    </w:p>
    <w:p w:rsidR="008C50F8" w:rsidRDefault="008C5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0F8" w:rsidRDefault="008C5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0F8" w:rsidRDefault="008C5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0F8" w:rsidRDefault="008C5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5C653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br w:type="page"/>
      </w:r>
    </w:p>
    <w:tbl>
      <w:tblPr>
        <w:tblStyle w:val="a6"/>
        <w:tblW w:w="96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41"/>
        <w:gridCol w:w="4842"/>
      </w:tblGrid>
      <w:tr w:rsidR="0074564F" w:rsidRPr="0066728B" w:rsidTr="00480834">
        <w:tc>
          <w:tcPr>
            <w:tcW w:w="4841" w:type="dxa"/>
          </w:tcPr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</w:rPr>
              <w:t>Зам. директора по УМР</w:t>
            </w:r>
            <w:r w:rsidRPr="0066728B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0288" behindDoc="1" locked="0" layoutInCell="1" hidden="0" allowOverlap="1" wp14:anchorId="3A8F76E8" wp14:editId="2CD17AFF">
                  <wp:simplePos x="0" y="0"/>
                  <wp:positionH relativeFrom="column">
                    <wp:posOffset>74778</wp:posOffset>
                  </wp:positionH>
                  <wp:positionV relativeFrom="paragraph">
                    <wp:posOffset>118464</wp:posOffset>
                  </wp:positionV>
                  <wp:extent cx="694055" cy="379095"/>
                  <wp:effectExtent l="0" t="0" r="0" b="0"/>
                  <wp:wrapNone/>
                  <wp:docPr id="1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l="7087" t="7513" r="53314" b="708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379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</w:rPr>
              <w:t xml:space="preserve">___________ Ю.И. </w:t>
            </w:r>
            <w:proofErr w:type="spellStart"/>
            <w:r w:rsidRPr="0066728B">
              <w:rPr>
                <w:rFonts w:ascii="Times New Roman" w:hAnsi="Times New Roman" w:cs="Times New Roman"/>
              </w:rPr>
              <w:t>Бурыкина</w:t>
            </w:r>
            <w:proofErr w:type="spellEnd"/>
          </w:p>
        </w:tc>
        <w:tc>
          <w:tcPr>
            <w:tcW w:w="4842" w:type="dxa"/>
          </w:tcPr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1312" behindDoc="1" locked="0" layoutInCell="1" hidden="0" allowOverlap="1" wp14:anchorId="7B6864DF" wp14:editId="6EF2AFDA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214630</wp:posOffset>
                  </wp:positionV>
                  <wp:extent cx="1470025" cy="1016635"/>
                  <wp:effectExtent l="0" t="0" r="0" b="0"/>
                  <wp:wrapNone/>
                  <wp:docPr id="1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t="4583" r="16246" b="37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016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66728B">
              <w:rPr>
                <w:rFonts w:ascii="Times New Roman" w:hAnsi="Times New Roman" w:cs="Times New Roman"/>
              </w:rPr>
              <w:t>УТВЕРЖДАЮ</w:t>
            </w:r>
          </w:p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6F512D50" wp14:editId="18443E4A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117475</wp:posOffset>
                  </wp:positionV>
                  <wp:extent cx="1755140" cy="1755140"/>
                  <wp:effectExtent l="361950" t="361950" r="283210" b="35941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печать колледж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77114">
                            <a:off x="0" y="0"/>
                            <a:ext cx="175514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728B">
              <w:rPr>
                <w:rFonts w:ascii="Times New Roman" w:hAnsi="Times New Roman" w:cs="Times New Roman"/>
              </w:rPr>
              <w:t>Директор ГАУ КО</w:t>
            </w:r>
          </w:p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</w:rPr>
              <w:t>«Колледж предпринимательства»</w:t>
            </w:r>
          </w:p>
          <w:p w:rsidR="0074564F" w:rsidRPr="0066728B" w:rsidRDefault="0074564F" w:rsidP="00480834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</w:rPr>
              <w:t xml:space="preserve">__________________ Л.Н. </w:t>
            </w:r>
            <w:proofErr w:type="spellStart"/>
            <w:r w:rsidRPr="0066728B">
              <w:rPr>
                <w:rFonts w:ascii="Times New Roman" w:hAnsi="Times New Roman" w:cs="Times New Roman"/>
              </w:rPr>
              <w:t>Копцева</w:t>
            </w:r>
            <w:proofErr w:type="spellEnd"/>
          </w:p>
          <w:p w:rsidR="0074564F" w:rsidRPr="0066728B" w:rsidRDefault="0074564F" w:rsidP="0074564F">
            <w:pPr>
              <w:spacing w:line="38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66728B">
              <w:rPr>
                <w:rFonts w:ascii="Times New Roman" w:hAnsi="Times New Roman" w:cs="Times New Roman"/>
              </w:rPr>
              <w:t>«3</w:t>
            </w:r>
            <w:r>
              <w:rPr>
                <w:rFonts w:ascii="Times New Roman" w:hAnsi="Times New Roman" w:cs="Times New Roman"/>
              </w:rPr>
              <w:t>1</w:t>
            </w:r>
            <w:r w:rsidRPr="0066728B">
              <w:rPr>
                <w:rFonts w:ascii="Times New Roman" w:hAnsi="Times New Roman" w:cs="Times New Roman"/>
              </w:rPr>
              <w:t>» __</w:t>
            </w:r>
            <w:r w:rsidRPr="0066728B">
              <w:rPr>
                <w:rFonts w:ascii="Times New Roman" w:hAnsi="Times New Roman" w:cs="Times New Roman"/>
                <w:u w:val="single"/>
              </w:rPr>
              <w:t>августа</w:t>
            </w:r>
            <w:r w:rsidRPr="0066728B">
              <w:rPr>
                <w:rFonts w:ascii="Times New Roman" w:hAnsi="Times New Roman" w:cs="Times New Roman"/>
              </w:rPr>
              <w:t>__20</w:t>
            </w: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66728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564F" w:rsidRDefault="0074564F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</w:rPr>
      </w:pP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</w:rPr>
        <w:t>09.02.06 Сетевое и системное администрирование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Разработчик: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Зверев М.В. - ГАУ КО «Колледж предпринимательства», преподаватель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40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  <w:sectPr w:rsidR="008C50F8">
          <w:footerReference w:type="even" r:id="rId11"/>
          <w:footerReference w:type="default" r:id="rId12"/>
          <w:footerReference w:type="first" r:id="rId13"/>
          <w:pgSz w:w="11900" w:h="16840"/>
          <w:pgMar w:top="591" w:right="895" w:bottom="2474" w:left="1603" w:header="0" w:footer="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Рабочая программа профессионального модуля рассмотрена на заседании отделения информационных технологий. </w:t>
      </w:r>
      <w:r w:rsidR="005C65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 от 31.08.2020 г.</w:t>
      </w:r>
    </w:p>
    <w:p w:rsidR="008C50F8" w:rsidRDefault="002131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8C50F8" w:rsidRDefault="008C50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4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943"/>
        <w:gridCol w:w="673"/>
      </w:tblGrid>
      <w:tr w:rsidR="008C50F8">
        <w:tc>
          <w:tcPr>
            <w:tcW w:w="846" w:type="dxa"/>
          </w:tcPr>
          <w:p w:rsidR="008C50F8" w:rsidRDefault="008C50F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:rsidR="008C50F8" w:rsidRDefault="008C50F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C50F8">
        <w:tc>
          <w:tcPr>
            <w:tcW w:w="846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43" w:type="dxa"/>
          </w:tcPr>
          <w:p w:rsidR="008C50F8" w:rsidRDefault="002131C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673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0F8">
        <w:tc>
          <w:tcPr>
            <w:tcW w:w="846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43" w:type="dxa"/>
          </w:tcPr>
          <w:p w:rsidR="008C50F8" w:rsidRDefault="002131C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673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50F8">
        <w:tc>
          <w:tcPr>
            <w:tcW w:w="846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43" w:type="dxa"/>
          </w:tcPr>
          <w:p w:rsidR="008C50F8" w:rsidRDefault="002131C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673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50F8">
        <w:tc>
          <w:tcPr>
            <w:tcW w:w="846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43" w:type="dxa"/>
          </w:tcPr>
          <w:p w:rsidR="008C50F8" w:rsidRDefault="002131C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РАБОЧЕЙ ПРОГРАММЫ ПРОФЕССИОНАЛЬНОГО МОДУЛЯ</w:t>
            </w:r>
          </w:p>
        </w:tc>
        <w:tc>
          <w:tcPr>
            <w:tcW w:w="673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50F8">
        <w:tc>
          <w:tcPr>
            <w:tcW w:w="846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43" w:type="dxa"/>
          </w:tcPr>
          <w:p w:rsidR="008C50F8" w:rsidRDefault="002131C3">
            <w:pPr>
              <w:spacing w:after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673" w:type="dxa"/>
          </w:tcPr>
          <w:p w:rsidR="008C50F8" w:rsidRDefault="002131C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C50F8" w:rsidRDefault="008C50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50F8" w:rsidRDefault="008C50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8C50F8">
          <w:pgSz w:w="11900" w:h="16840"/>
          <w:pgMar w:top="1047" w:right="823" w:bottom="1047" w:left="1564" w:header="0" w:footer="3" w:gutter="0"/>
          <w:cols w:space="720"/>
        </w:sectPr>
      </w:pPr>
    </w:p>
    <w:p w:rsidR="008C50F8" w:rsidRDefault="002131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after="320"/>
        <w:jc w:val="center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 РАБОЧЕЙ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ПРОФЕССИОНАЛЬНОГО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Эксплуатация объектов сетевой инфраструктуры</w:t>
      </w:r>
    </w:p>
    <w:p w:rsidR="008C50F8" w:rsidRDefault="002131C3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</w:pPr>
      <w:bookmarkStart w:id="5" w:name="3dy6vkm" w:colFirst="0" w:colLast="0"/>
      <w:bookmarkStart w:id="6" w:name="2et92p0" w:colFirst="0" w:colLast="0"/>
      <w:bookmarkStart w:id="7" w:name="tyjcwt" w:colFirst="0" w:colLast="0"/>
      <w:bookmarkStart w:id="8" w:name="1t3h5sf" w:colFirst="0" w:colLast="0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рабочей программы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09.02.06 Сетевое и системное администрирование,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освоения основного вида деятельности: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Эксплуатация объектов сетевой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 (ПК):</w:t>
      </w:r>
    </w:p>
    <w:p w:rsidR="008C50F8" w:rsidRDefault="0021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ind w:left="540" w:hanging="540"/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 настраивать, эксплуатировать и обслуживать технические и программно-аппаратные средства компьютерных сетей;</w:t>
      </w:r>
    </w:p>
    <w:p w:rsidR="008C50F8" w:rsidRDefault="0021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ind w:left="540" w:hanging="540"/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профилактические работы на объектах сетевой инфраструктуры и рабочих станциях;</w:t>
      </w:r>
    </w:p>
    <w:p w:rsidR="008C50F8" w:rsidRDefault="0021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Эксплуатировать сетевые конфигурации;</w:t>
      </w:r>
    </w:p>
    <w:p w:rsidR="008C50F8" w:rsidRDefault="0021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ind w:left="540" w:hanging="540"/>
      </w:pPr>
      <w:bookmarkStart w:id="12" w:name="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информации;</w:t>
      </w:r>
    </w:p>
    <w:p w:rsidR="008C50F8" w:rsidRDefault="0021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ind w:left="540" w:hanging="540"/>
      </w:pPr>
      <w:bookmarkStart w:id="13" w:name="26in1rg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инвентаризацию технических средств сетевой инфраструктуры, осуществлять контроль поступившего из ремонта оборудования;</w:t>
      </w:r>
    </w:p>
    <w:p w:rsidR="008C50F8" w:rsidRDefault="0021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after="320"/>
        <w:ind w:left="540" w:hanging="540"/>
      </w:pPr>
      <w:bookmarkStart w:id="14" w:name="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C50F8" w:rsidRDefault="002131C3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jc w:val="both"/>
      </w:pPr>
      <w:bookmarkStart w:id="15" w:name="2jxsxqh" w:colFirst="0" w:colLast="0"/>
      <w:bookmarkStart w:id="16" w:name="1ksv4uv" w:colFirst="0" w:colLast="0"/>
      <w:bookmarkStart w:id="17" w:name="35nkun2" w:colFirst="0" w:colLast="0"/>
      <w:bookmarkStart w:id="18" w:name="44sinio" w:colFirst="0" w:colLast="0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профессионального модуля - требования к результатам освоения профессионального модуля: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ind w:firstLine="200"/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сетевой инфраструктуры, восстановления работоспособности сети после сбоя;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firstLine="200"/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удаленного администрирования и восстановления работоспособности сетевой инфраструктуры;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ind w:firstLine="200"/>
      </w:pPr>
      <w:bookmarkStart w:id="21" w:name="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бесперебойной работы системы по резервному копированию и восстановлению информации;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ind w:firstLine="20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пользователей сети, настройки аппаратного и программного обеспечения сетевой инфраструктуры;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firstLine="200"/>
      </w:pPr>
      <w:bookmarkStart w:id="23" w:name="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мониторинг и анализ работы локальной сети с помощью программно-аппаратных средств;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ind w:firstLine="200"/>
      </w:pPr>
      <w:bookmarkStart w:id="24" w:name="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ind w:firstLine="200"/>
      </w:pPr>
      <w:bookmarkStart w:id="25" w:name="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диагностику и поиск неисправностей технических средств;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ind w:firstLine="200"/>
        <w:jc w:val="both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действия по устранению неисправностей в части, касающейся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полномочий техника;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firstLine="200"/>
        <w:jc w:val="both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тестировать кабели и коммуникационные устройства;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ind w:firstLine="200"/>
        <w:jc w:val="both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замену расходных материалов и мелкий ремонт периферийного оборудования;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firstLine="200"/>
        <w:jc w:val="both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техническую документацию;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ind w:firstLine="200"/>
        <w:jc w:val="both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трафиком, выполнять операции резервного копирования и восстановления данных;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8C50F8" w:rsidRDefault="002131C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147n2zr" w:colFirst="0" w:colLast="0"/>
      <w:bookmarkStart w:id="32" w:name="3o7alnk" w:colFirst="0" w:colLast="0"/>
      <w:bookmarkStart w:id="33" w:name="2p2csry" w:colFirst="0" w:colLast="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firstLine="200"/>
        <w:jc w:val="both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архитектуру и функции систем управления сетями, стандарты систем управления;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ind w:firstLine="200"/>
        <w:jc w:val="both"/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ind w:firstLine="200"/>
        <w:jc w:val="both"/>
      </w:pPr>
      <w:bookmarkStart w:id="36" w:name="32hioqz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мониторинга и анализа локальных сетей;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ind w:firstLine="200"/>
        <w:jc w:val="both"/>
      </w:pPr>
      <w:bookmarkStart w:id="37" w:name="1hmsyys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 регламентов, порядок технических осмотров, проверок и профилактических работ;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ind w:firstLine="200"/>
        <w:jc w:val="both"/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эксплуатации технических средств сетевой инфраструктуры;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firstLine="200"/>
        <w:jc w:val="both"/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firstLine="200"/>
        <w:jc w:val="both"/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firstLine="200"/>
        <w:jc w:val="both"/>
      </w:pPr>
      <w:bookmarkStart w:id="41" w:name="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8C50F8" w:rsidRDefault="00213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firstLine="200"/>
        <w:jc w:val="both"/>
        <w:sectPr w:rsidR="008C50F8">
          <w:pgSz w:w="11900" w:h="16840"/>
          <w:pgMar w:top="679" w:right="970" w:bottom="1019" w:left="1286" w:header="0" w:footer="3" w:gutter="0"/>
          <w:cols w:space="720"/>
        </w:sectPr>
      </w:pPr>
      <w:bookmarkStart w:id="42" w:name="1v1yuxt" w:colFirst="0" w:colLast="0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8C50F8" w:rsidRDefault="002131C3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</w:pPr>
      <w:bookmarkStart w:id="43" w:name="19c6y18" w:colFirst="0" w:colLast="0"/>
      <w:bookmarkStart w:id="44" w:name="2u6wntf" w:colFirst="0" w:colLast="0"/>
      <w:bookmarkStart w:id="45" w:name="4f1mdlm" w:colFirst="0" w:colLast="0"/>
      <w:bookmarkStart w:id="46" w:name="3tbugp1" w:colFirst="0" w:colLast="0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Рабочее количество часов на освоение программы профессионального модуля: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- 658 часов, в том числе: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- 336 часов;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- 34 часа;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практики – 108 часов;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C50F8">
          <w:pgSz w:w="11900" w:h="16840"/>
          <w:pgMar w:top="750" w:right="994" w:bottom="1014" w:left="1286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 практики - 144 часа</w:t>
      </w:r>
    </w:p>
    <w:p w:rsidR="008C50F8" w:rsidRDefault="002131C3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after="480"/>
        <w:ind w:firstLine="460"/>
      </w:pPr>
      <w:bookmarkStart w:id="47" w:name="28h4qwu" w:colFirst="0" w:colLast="0"/>
      <w:bookmarkStart w:id="48" w:name="37m2jsg" w:colFirst="0" w:colLast="0"/>
      <w:bookmarkStart w:id="49" w:name="1mrcu09" w:colFirst="0" w:colLast="0"/>
      <w:bookmarkStart w:id="50" w:name="nmf14n" w:colFirst="0" w:colLast="0"/>
      <w:bookmarkEnd w:id="47"/>
      <w:bookmarkEnd w:id="48"/>
      <w:bookmarkEnd w:id="49"/>
      <w:bookmarkEnd w:id="5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ОСВОЕНИЯ ПРОФЕССИОНАЛЬНОГО МОДУЛЯ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освоения профессионального модуля является овладение обучающимися видом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Эксплуатация объектов сетевой инфраструктуры,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Style w:val="a6"/>
        <w:tblW w:w="9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4"/>
        <w:gridCol w:w="8520"/>
      </w:tblGrid>
      <w:tr w:rsidR="008C50F8">
        <w:trPr>
          <w:trHeight w:val="710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8C50F8">
        <w:trPr>
          <w:trHeight w:val="98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ПК3.1.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8C50F8">
        <w:trPr>
          <w:trHeight w:val="65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профилактические работы на объектах сетевой инфраструктуры и рабочих станциях</w:t>
            </w:r>
          </w:p>
        </w:tc>
      </w:tr>
      <w:tr w:rsidR="008C50F8">
        <w:trPr>
          <w:trHeight w:val="64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инструментальные средства для эксплуатации сетевых конфигураций.</w:t>
            </w:r>
          </w:p>
        </w:tc>
      </w:tr>
      <w:tr w:rsidR="008C50F8">
        <w:trPr>
          <w:trHeight w:val="97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3.4.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      </w:r>
          </w:p>
        </w:tc>
      </w:tr>
      <w:tr w:rsidR="008C50F8">
        <w:trPr>
          <w:trHeight w:val="98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3.5.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инвентаризацию технических средств сетевой инфраструктуры, осуществлять контроль поступившего из ремонта оборудования</w:t>
            </w:r>
          </w:p>
        </w:tc>
      </w:tr>
      <w:tr w:rsidR="008C50F8">
        <w:trPr>
          <w:trHeight w:val="97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3.6.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  <w:tr w:rsidR="008C50F8">
        <w:trPr>
          <w:trHeight w:val="65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C50F8">
        <w:trPr>
          <w:trHeight w:val="97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C50F8">
        <w:trPr>
          <w:trHeight w:val="682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ОКЗ.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C50F8">
        <w:trPr>
          <w:trHeight w:val="974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C50F8">
        <w:trPr>
          <w:trHeight w:val="65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C50F8">
        <w:trPr>
          <w:trHeight w:val="64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C50F8">
        <w:trPr>
          <w:trHeight w:val="97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C50F8">
        <w:trPr>
          <w:trHeight w:val="97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C50F8">
        <w:trPr>
          <w:trHeight w:val="66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OK 9.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8C50F8">
        <w:trPr>
          <w:trHeight w:val="696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OK 10.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C50F8" w:rsidRDefault="008C50F8">
      <w:pPr>
        <w:sectPr w:rsidR="008C50F8">
          <w:pgSz w:w="11900" w:h="16840"/>
          <w:pgMar w:top="766" w:right="1085" w:bottom="1281" w:left="1171" w:header="0" w:footer="3" w:gutter="0"/>
          <w:cols w:space="720"/>
        </w:sectPr>
      </w:pPr>
    </w:p>
    <w:p w:rsidR="008C50F8" w:rsidRDefault="002131C3">
      <w:pPr>
        <w:keepNext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120"/>
        <w:jc w:val="center"/>
      </w:pPr>
      <w:bookmarkStart w:id="51" w:name="111kx3o" w:colFirst="0" w:colLast="0"/>
      <w:bookmarkStart w:id="52" w:name="2lwamvv" w:colFirst="0" w:colLast="0"/>
      <w:bookmarkStart w:id="53" w:name="46r0co2" w:colFirst="0" w:colLast="0"/>
      <w:bookmarkStart w:id="54" w:name="3l18frh" w:colFirst="0" w:colLast="0"/>
      <w:bookmarkEnd w:id="51"/>
      <w:bookmarkEnd w:id="52"/>
      <w:bookmarkEnd w:id="53"/>
      <w:bookmarkEnd w:id="5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СТРУКТУРА И СОДЕРЖАНИЕ ПРОФЕССИОНАЛЬНОГО МОДУЛЯ</w:t>
      </w:r>
    </w:p>
    <w:p w:rsidR="008C50F8" w:rsidRDefault="002131C3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8"/>
          <w:tab w:val="left" w:pos="12139"/>
        </w:tabs>
        <w:jc w:val="both"/>
      </w:pPr>
      <w:bookmarkStart w:id="55" w:name="2zbgiuw" w:colFirst="0" w:colLast="0"/>
      <w:bookmarkStart w:id="56" w:name="206ipza" w:colFirst="0" w:colLast="0"/>
      <w:bookmarkStart w:id="57" w:name="1egqt2p" w:colFirst="0" w:colLast="0"/>
      <w:bookmarkStart w:id="58" w:name="4k668n3" w:colFirst="0" w:colLast="0"/>
      <w:bookmarkEnd w:id="55"/>
      <w:bookmarkEnd w:id="56"/>
      <w:bookmarkEnd w:id="57"/>
      <w:bookmarkEnd w:id="5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Тематический план профессионального модуля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7"/>
        <w:tblW w:w="151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99"/>
        <w:gridCol w:w="3034"/>
        <w:gridCol w:w="773"/>
        <w:gridCol w:w="835"/>
        <w:gridCol w:w="1627"/>
        <w:gridCol w:w="1133"/>
        <w:gridCol w:w="989"/>
        <w:gridCol w:w="1147"/>
        <w:gridCol w:w="1118"/>
        <w:gridCol w:w="2150"/>
      </w:tblGrid>
      <w:tr w:rsidR="008C50F8">
        <w:trPr>
          <w:trHeight w:val="504"/>
          <w:jc w:val="center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8C50F8">
        <w:trPr>
          <w:trHeight w:val="715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(по профилю специальности),**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8C50F8">
        <w:trPr>
          <w:trHeight w:val="1402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., лабораторные работы и практические занятия,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0F8">
        <w:trPr>
          <w:trHeight w:val="418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C50F8">
        <w:trPr>
          <w:trHeight w:val="1022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ПК З.1.,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ПК 3.5. ПК 3.2.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ПК 3.3.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ПК 3.4. ПК 3.6.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 Эксплуатация объектов сетевой инфраструктуры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0F8">
        <w:trPr>
          <w:trHeight w:val="1018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ПК 3.1-3.2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 Безопасность компьютерных сетей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C50F8">
        <w:trPr>
          <w:trHeight w:val="778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Учебная практика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C50F8">
        <w:trPr>
          <w:trHeight w:val="911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144</w:t>
            </w:r>
          </w:p>
        </w:tc>
      </w:tr>
      <w:tr w:rsidR="008C50F8">
        <w:trPr>
          <w:trHeight w:val="1123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Промежуточная аттестация Экзамен по профессиональному модулю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C50F8">
        <w:trPr>
          <w:trHeight w:val="298"/>
          <w:jc w:val="center"/>
        </w:trPr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108-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180</w:t>
            </w:r>
          </w:p>
        </w:tc>
      </w:tr>
    </w:tbl>
    <w:p w:rsidR="008C50F8" w:rsidRDefault="008C50F8">
      <w:pPr>
        <w:sectPr w:rsidR="008C50F8">
          <w:footerReference w:type="even" r:id="rId14"/>
          <w:footerReference w:type="default" r:id="rId15"/>
          <w:pgSz w:w="16840" w:h="11900" w:orient="landscape"/>
          <w:pgMar w:top="616" w:right="788" w:bottom="1094" w:left="946" w:header="188" w:footer="3" w:gutter="0"/>
          <w:cols w:space="720"/>
        </w:sectPr>
      </w:pPr>
    </w:p>
    <w:p w:rsidR="008C50F8" w:rsidRDefault="002131C3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3"/>
        </w:tabs>
        <w:spacing w:after="80"/>
        <w:ind w:firstLine="200"/>
      </w:pPr>
      <w:bookmarkStart w:id="59" w:name="3ygebqi" w:colFirst="0" w:colLast="0"/>
      <w:bookmarkStart w:id="60" w:name="3cqmetx" w:colFirst="0" w:colLast="0"/>
      <w:bookmarkStart w:id="61" w:name="sqyw64" w:colFirst="0" w:colLast="0"/>
      <w:bookmarkStart w:id="62" w:name="2dlolyb" w:colFirst="0" w:colLast="0"/>
      <w:bookmarkEnd w:id="59"/>
      <w:bookmarkEnd w:id="60"/>
      <w:bookmarkEnd w:id="61"/>
      <w:bookmarkEnd w:id="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 по профессиональному модулю (ПМ)</w:t>
      </w:r>
    </w:p>
    <w:tbl>
      <w:tblPr>
        <w:tblStyle w:val="a8"/>
        <w:tblW w:w="146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86"/>
        <w:gridCol w:w="552"/>
        <w:gridCol w:w="8664"/>
        <w:gridCol w:w="1080"/>
        <w:gridCol w:w="1344"/>
      </w:tblGrid>
      <w:tr w:rsidR="008C50F8">
        <w:trPr>
          <w:trHeight w:val="936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8C50F8">
        <w:trPr>
          <w:trHeight w:val="240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C50F8">
        <w:trPr>
          <w:trHeight w:val="1387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ПМ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Эксплуатация объектов сетевой инфраструктуры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888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МДК 03.01. Эксплуатация объектов сетевой инфраструктуры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Объекты сетевой инфраструктуры и их эксплуатация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1.1. Эксплуатация технических средств сетевой инфраструктуры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830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Физические аспекты эксплуатации.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Физическое вмешательство в инфраструктуру сети; активное и пассивное сетевое оборудование: кабельные каналы, кабель,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-панели, розетки.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57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Логические (информационные) аспекты эксплуатации.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Несанкционированное ПО (в том числе сетевое); паразитная нагрузка.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382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Расширяемость сети. Масштабируемость сети.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Добавление отдельных элементов сети (пользователей, компьютеров, приложений, служб); наращивание длины сегментов сети; замена существующей аппаратуры (на более мощную). Увеличение количества узлов сети; увеличение протяженности связей между объектами сети.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830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Техническая и проектная документация.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технических устройств; руководство по эксплуатации; Физическая карта всей сети; логическая схема компьютерной сети;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0F8">
        <w:trPr>
          <w:trHeight w:val="283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и логическая инфраструктура сети.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288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Сетевые подключения,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протоколы, адресация, система имен.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557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Автоматическое назначение частных IP-адресов.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Маршрутизация и инфраструктура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2012; Установка сетевых компонентов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66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Установка</w:t>
            </w:r>
            <w:r w:rsidRPr="005C653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Active Directory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5C653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сети</w:t>
            </w:r>
            <w:r w:rsidRPr="005C653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Windows.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Разбиение на подсети; Механизм разбиения на подсети; Определение емкости подсети.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88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9"/>
        <w:tblW w:w="146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5"/>
        <w:gridCol w:w="557"/>
        <w:gridCol w:w="8650"/>
        <w:gridCol w:w="1085"/>
        <w:gridCol w:w="1363"/>
      </w:tblGrid>
      <w:tr w:rsidR="008C50F8">
        <w:trPr>
          <w:trHeight w:val="3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78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рабочей станции к работе в сети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56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Расчёт дальности передачи данных по коаксиальному кабелю. Расчёт дальности передачи данных по оптическому волокну.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78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Установка сетевых компонентов. Выполнение сетевых подключений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Монтаж и тестирование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патчкордов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розеток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 объёмов сигнала и канала.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8C50F8">
        <w:trPr>
          <w:trHeight w:val="1099"/>
          <w:jc w:val="center"/>
        </w:trPr>
        <w:tc>
          <w:tcPr>
            <w:tcW w:w="122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теме 1.1: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пройденного материала; поиск технической документации, правила оформления документов. Настройка аппаратного и программного обеспечения сети.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Настройка сетевой карты, имя компьютера, рабочая группа, введение компьютера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1.2 Профилактические работы</w:t>
            </w: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104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Классификация регламентов технических осмотров.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Технические осмотры объектов сетевой инфраструктуры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 организационно-технических мероприятий; выявление и своевременная замена элементов инфраструктуры.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835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Проверка объектов сетевой инфраструктуры и профилактические работы.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физических компонентов; проверка документации и требований; проверка списка совместимого оборудования.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830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регулярного резервирования.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Обслуживание физических компонентов; контроль состояния аппаратного обеспечения; организация удаленного оповещения.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605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Эксплуатация технических средств сетевой инфраструктуры.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Принтеры, компьютеры, серверы, коммутационное оборудование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830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Технические регламенты.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Виды документов для технических осмотров, методы и принципы проверки различного оборудования, методы резервирования, программы для резервирования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Backup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6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Маршрутизация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Server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общими свойствами IP- маршрутизации; Основные сведения о NAT.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283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78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Расчёт времени передачи пакетов данных по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Установка сетевой операционной системы. Настройка служб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Монтаж локальной сети на основе кабельной инфраструктуры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3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Монтаж беспроводной локальной сети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a"/>
        <w:tblW w:w="14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14"/>
        <w:gridCol w:w="542"/>
        <w:gridCol w:w="8659"/>
        <w:gridCol w:w="1085"/>
        <w:gridCol w:w="1339"/>
      </w:tblGrid>
      <w:tr w:rsidR="008C50F8">
        <w:trPr>
          <w:trHeight w:val="1114"/>
          <w:jc w:val="center"/>
        </w:trPr>
        <w:tc>
          <w:tcPr>
            <w:tcW w:w="122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Самостоятельная работа обучающихся по теме 1.2: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сетевого оборудования, технические характеристики.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презентации по средствам сетевой инфраструктуры.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ПО для резервирования информации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1.3 Управление сетями</w:t>
            </w:r>
          </w:p>
        </w:tc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826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Архитектура системы управления.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Структура системы управления.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Архитектура в концепции TMN; централизованное управление; децентрализованное управление.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78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Уровни управления.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Многоуровневая архитектура управления TMN: бизнесом; услугами; сетью; элементами сети; уровень элементов сети.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57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Протоколы управления.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SNMP; CMIP; TMN.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57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Управление отказами.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Выявление, определение и устранение последствий сбоев и отказов в работе сети.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109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Учет работы сети.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конфигурацией. Регистрация, управление используемыми ресурсами и устройствами; конфигурирование компонентов сети, сетевые адреса и идентификаторы, управление параметрами сетевых операционных систем.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1109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производительностью, безопасностью сети.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Статистика работы сети в реальном времени, минимизации заторов и узких мест, выявления складывающихся тенденций и планирования ресурсов для будущих нужд; Контроль доступа, сохранение целостности данных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журналирование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88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Развертывания службы WEB-сервера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Развертывания служб DHCP и DNS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передачи файлов между центральным офисом и филиалами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виртуальной частной сети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Развертывание терминального доступа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Настройка удалённого доступа средствами 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392"/>
          <w:jc w:val="center"/>
        </w:trPr>
        <w:tc>
          <w:tcPr>
            <w:tcW w:w="1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теме 1.3: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сетевого трафика средствами сетевого монитора, сведения о сетевом мониторе;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 и анализ ПО;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Удаленное администрирование;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Восстановление работоспособности сетевой инфраструктуры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50F8" w:rsidRDefault="008C50F8">
      <w:pPr>
        <w:sectPr w:rsidR="008C50F8">
          <w:footerReference w:type="even" r:id="rId16"/>
          <w:footerReference w:type="default" r:id="rId17"/>
          <w:pgSz w:w="16840" w:h="11900" w:orient="landscape"/>
          <w:pgMar w:top="504" w:right="1081" w:bottom="1183" w:left="1099" w:header="0" w:footer="3" w:gutter="0"/>
          <w:cols w:space="720"/>
        </w:sectPr>
      </w:pPr>
    </w:p>
    <w:p w:rsidR="008C50F8" w:rsidRDefault="008C50F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b"/>
        <w:tblW w:w="146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0"/>
        <w:gridCol w:w="552"/>
        <w:gridCol w:w="8669"/>
        <w:gridCol w:w="1080"/>
        <w:gridCol w:w="1344"/>
      </w:tblGrid>
      <w:tr w:rsidR="008C50F8">
        <w:trPr>
          <w:trHeight w:val="307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1.4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анализа локальных сетей</w:t>
            </w:r>
          </w:p>
        </w:tc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826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Анализаторы протоколов.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Программные или аппаратно-программные системы, функции мониторинга, анализ трафика в сетях.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830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для диагностики и сертификации кабельных систем.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Сетевые мониторы, приборы для сертификации кабельных систем, кабельные сканеры и тестеры.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830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Экспертные системы.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причин аномальной работы сетей; возможные способы приведения сети в работоспособное состояние.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1382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Встроенные системы диагностики и управления.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Сетевые мониторы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интенсивность общего трафика сети, средняя интенсивность потока пакетов с определенным типом ошибки.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Программно-аппаратный модуль, установленный в коммуникационное оборудование, программный модуль, встроенный в операционные системы.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378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Использование бесклассовой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междоменной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маршрутизации.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Маски подсети переменной длины; Проверка существующего IP-адреса; Ручная настройка адреса; DNS;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NetBIOS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DNS в сетях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2012; Механизм работы DNS- запросов; Настройка параметров DNS-сервера; Средства устранения неполадок DNS;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физической карты локальной сети. Отслеживание работы сети.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Устранение паразитирующей нагрузки в сети.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Регламенты технических осмотров.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и анализ сети с помощью программных и аппаратных средств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378"/>
          <w:jc w:val="center"/>
        </w:trPr>
        <w:tc>
          <w:tcPr>
            <w:tcW w:w="122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теме 1.4: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оборудования и измерительных устройств для проверки объектов сетевой инфраструктуры.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презентации по оборудованию для диагностики объектов сетевой инфраструктуры.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Схемы обжимки витой пары;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Устройство «пакета», передаваемого по сети.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93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1.5 Хранение информации</w:t>
            </w:r>
          </w:p>
        </w:tc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83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Копирование.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Резервное копирование данных.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581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Хранилища данных.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Принципы работы хранилищ данных. Принципы построения.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c"/>
        <w:tblW w:w="146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57"/>
        <w:gridCol w:w="586"/>
        <w:gridCol w:w="8659"/>
        <w:gridCol w:w="1080"/>
        <w:gridCol w:w="1349"/>
      </w:tblGrid>
      <w:tr w:rsidR="008C50F8">
        <w:trPr>
          <w:trHeight w:val="31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хранилища данных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Технологии управления информацией.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OLAP-технология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62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Понятие баз данных.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понятия, принцип работы. СУБД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резервного копирования данных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СУБД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78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1.6 Схема послеаварийного восстановления</w:t>
            </w:r>
          </w:p>
        </w:tc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562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Принципы планирования восстановления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работоспособности сети при аварийной ситуации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62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Допущения при разработке схемы послеаварийного восстановления.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Основные требования к политике организации схемы послеаварийного восстановления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557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Восстановление системы.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работ по восстановлению функционирования системы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835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 восстановления системы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уведомления о чрезвычайных событиях. Активация. Возврат к нормальному функционированию системы.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работ по аварийному восстановлению сети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восстановления работоспособности сети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378"/>
          <w:jc w:val="center"/>
        </w:trPr>
        <w:tc>
          <w:tcPr>
            <w:tcW w:w="122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темам 1.5 и 1.6: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Операции по резервному копированию данных;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 по бесперебойной работе системы по резервному копированию;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пройденного материала;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утилиты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Acronis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изучение безопасной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Acronis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1.7. Диагностика неисправностей технических средств и сетевой структуры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562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Принципы локализации неисправностей.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Контрольно-измерительная аппаратура. Сервисные платы и комплексы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557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Программные средства диагностики.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Номенклатура и особенности работы тест-программ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557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Диагностика неисправностей средств сетевых коммуникаций.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Замена расходных материалов. Мелкий ремонт периферийного оборудования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302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аппаратно-программных комплексов.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d"/>
        <w:tblW w:w="14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51"/>
        <w:gridCol w:w="538"/>
        <w:gridCol w:w="163"/>
        <w:gridCol w:w="8669"/>
        <w:gridCol w:w="1080"/>
        <w:gridCol w:w="1349"/>
      </w:tblGrid>
      <w:tr w:rsidR="008C50F8">
        <w:trPr>
          <w:trHeight w:val="307"/>
          <w:jc w:val="center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тест-программами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ремонта оборудования. Замена расходных материалов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651"/>
          <w:jc w:val="center"/>
        </w:trPr>
        <w:tc>
          <w:tcPr>
            <w:tcW w:w="122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теме 1.7: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презентации по программным и аппаратным диагностикам ТС и сетей.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 неисправностей по принципу локализации неисправностей конкретного оборудования;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и понять принцип работы новых контрольно-измерительных аппаратов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382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ПМ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Безопасность компьютерных сетей</w:t>
            </w:r>
          </w:p>
        </w:tc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134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109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МДК.03.02.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Безопасность компьютерных сетей</w:t>
            </w:r>
          </w:p>
        </w:tc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Информационная безопасность и технологии защиты информации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2.1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</w:t>
            </w:r>
          </w:p>
        </w:tc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922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Понятие национальной безопасности.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Интересы и угрозы в области национальной безопасности. Влияние процессов информатизации общества на составляющие национальной безопасности и их содержание.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382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Информационная безопасность в системе национальной безопасности Российской Федерации.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понятия, общеметодологические принципы обеспечения информационной безопасности. Национальные интересы в информационной сфере. Источники и содержание угроз в информационной сфере.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104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Государственная информационная политика.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положения государственной информационной политики Российской Федерации. Первоочередные мероприятия по реализации государственной политики обеспечения информационной безопасности.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312"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- наиболее ценный ресурс современного общества.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e"/>
        <w:tblW w:w="1464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46"/>
        <w:gridCol w:w="528"/>
        <w:gridCol w:w="8856"/>
        <w:gridCol w:w="1075"/>
        <w:gridCol w:w="1344"/>
      </w:tblGrid>
      <w:tr w:rsidR="008C50F8">
        <w:trPr>
          <w:trHeight w:val="312"/>
          <w:jc w:val="center"/>
        </w:trPr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«информационный ресурс». Классы информационных ресурсов.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562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Проблемы информационной войны.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Информационное оружие и его классификация. Информационная война.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1195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Проблемы информационной безопасности в сфере государственного и муниципального управления.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Информационные процессы в сфере государственного и муниципального управления. Виды информации и информационных ресурсов в сфере ГМУ. Состояние и перспективы информатизации сферы ГМУ.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720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Информационные системы.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положения. Информация как продукт. Информационные услуги. Источники конфиденциальной информации в информационных системах.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835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Методы и модели оценки уязвимости информации.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Эмпирический подход к оценке уязвимости информации. Система с полным перекрытием. Практическая реализация модели «угроза - защита»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Ethereal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подготовка к захвату.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557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Пользовательский интерфейс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Ethereal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Фильтр отображения пакетов. Поиск кадров.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557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Выделение ключевых кадров. Сохранение данных захвата. Печать информации. Просмотр кадра в отдельном окне.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протоколов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ARP.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протоколов IP и ICMP.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протокола TCP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78"/>
          <w:jc w:val="center"/>
        </w:trPr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2.2. Проблемы информационной безопасности.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835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понятия и анализ угроз информационной безопасности.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защиты информации и информационной безопасности. Анализ угроз информационной безопасности.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830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Проблемы информационной безопасности сетей.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 в сетевой информационный обмен. Анализ угроз сетевой безопасности.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информационной безопасности сетей.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835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Политика безопасности.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 политики безопасности. Структура политики безопасности организации.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8C50F8">
        <w:trPr>
          <w:trHeight w:val="63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Стандарты информационной безопасности.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Роль стандартов информационной безопасности. Международные стандарты ин-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"/>
        <w:tblW w:w="146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46"/>
        <w:gridCol w:w="494"/>
        <w:gridCol w:w="8890"/>
        <w:gridCol w:w="1075"/>
        <w:gridCol w:w="1325"/>
      </w:tblGrid>
      <w:tr w:rsidR="008C50F8">
        <w:trPr>
          <w:trHeight w:val="648"/>
          <w:jc w:val="center"/>
        </w:trPr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формационной безопасности. Отечественные стандарты безопасности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557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анализа рисков проверки политики информационной безопасности предприятия.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Этапы сетевой атаки. Исследование сетевой топологии.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562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Обнаружение доступных сетевых служб. Выявление уязвимых мест атакуемой системы. Реализации атак. Выявление атаки на протокол SMB.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930"/>
          <w:jc w:val="center"/>
        </w:trPr>
        <w:tc>
          <w:tcPr>
            <w:tcW w:w="122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 по темам 2.1 и 2.2: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презентации защита информации во Всемирной паутине.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индивидуального задания по теме « Стандарты информационной безопасности»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2.3. Технологии защиты данных.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354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Принципы криптографической защиты информации.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Основные понятия криптографической защиты информации. Симметричные криптосистемы шифрования. Асимметричные криптосистемы шифрования. Комбинированная криптосистема шифрования. Электронная цифровая подпись и функция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хэширования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835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Криптографические алгоритмы.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Классификация криптографических алгоритмов. Симметричные алгоритмы шифрования. Асимметричные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криптоалгоритмы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1171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Технологии аутентификации.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Аутентификация, авторизация и администрирование действий пользователей. Методы аутентификации, использующие пароли и PIN-коды. Строгая аутентификация. Биометрическая аутентификация пользователя.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7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557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стандарта криптографической защиты AES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Encryption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Standart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отечественных стандартов хэш-функции и цифровой подписи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3"/>
          <w:jc w:val="center"/>
        </w:trPr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93"/>
          <w:jc w:val="center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1.4. Технологии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50F8" w:rsidRDefault="008C50F8">
      <w:pPr>
        <w:sectPr w:rsidR="008C50F8">
          <w:footerReference w:type="even" r:id="rId18"/>
          <w:footerReference w:type="default" r:id="rId19"/>
          <w:pgSz w:w="16840" w:h="11900" w:orient="landscape"/>
          <w:pgMar w:top="504" w:right="1081" w:bottom="1183" w:left="1099" w:header="76" w:footer="3" w:gutter="0"/>
          <w:cols w:space="720"/>
        </w:sectPr>
      </w:pP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18</w:t>
      </w:r>
    </w:p>
    <w:tbl>
      <w:tblPr>
        <w:tblStyle w:val="af0"/>
        <w:tblW w:w="146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7"/>
        <w:gridCol w:w="494"/>
        <w:gridCol w:w="8904"/>
        <w:gridCol w:w="1056"/>
        <w:gridCol w:w="1334"/>
      </w:tblGrid>
      <w:tr w:rsidR="008C50F8">
        <w:trPr>
          <w:trHeight w:val="600"/>
        </w:trPr>
        <w:tc>
          <w:tcPr>
            <w:tcW w:w="28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защиты межсетевого обмена данными.</w:t>
            </w:r>
          </w:p>
        </w:tc>
        <w:tc>
          <w:tcPr>
            <w:tcW w:w="494" w:type="dxa"/>
            <w:tcBorders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90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безопасности операционных систем.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Проблемы обеспечения безопасности ОС. Архитектура подсистемы защиты ОС.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893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Технологии межсетевых экранов.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Функции межсетевых экранов. Особенности функционирования межсетевых экранов на различных уровнях модели OSI. Схемы сетевой защиты на базе МЭ.</w:t>
            </w:r>
          </w:p>
        </w:tc>
        <w:tc>
          <w:tcPr>
            <w:tcW w:w="1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835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технологии виртуальных защищенных сетей VPN.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Концепция построения виртуальных защищенных сетей VPN. VPN-решения для построения защищенных сетей. Достоинства применения технологий VPN.</w:t>
            </w:r>
          </w:p>
        </w:tc>
        <w:tc>
          <w:tcPr>
            <w:tcW w:w="1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104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Защита на канальном и сеансовом уровнях.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Протоколы формирования защищенных каналов на канальном уровне. Протоколы формирования защищенных каналов на сеансовом уровне. Защита беспроводных сетей.</w:t>
            </w:r>
          </w:p>
        </w:tc>
        <w:tc>
          <w:tcPr>
            <w:tcW w:w="1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1104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Защита на сетевом уровне - протокол IPSEC.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Архитектура средств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Защита передаваемых данных с помощью протоколов АН и ESP. Протокол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криптоключами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IKE. Особенности реализации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445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Инфраструктура защиты на прикладном уровне.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идентификацией и доступом. Организация защищенного удаленного доступа. Управление доступом по схеме однократного входа с авторизацией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Sign-On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Kerberos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Инфраструктура управления открытыми ключами PKI.</w:t>
            </w:r>
          </w:p>
        </w:tc>
        <w:tc>
          <w:tcPr>
            <w:tcW w:w="1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50F8">
        <w:trPr>
          <w:trHeight w:val="288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619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Компоненты межсетевого экрана. Политика межсетевого экранирования. Архитектура МЭ. Пример реализации политики МЭ.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619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МЭ на основе двудомного узла. Применение МЭ на основе фильтрующего маршрутизатора. Применение МЭ на основе экранирующего узла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830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технологии трансляции сетевых адресов. Задачи, решаемые VPN.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Туннелирование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VPN. Уровни защищенных каналов. Защита данных на канальном уровне.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346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VPN средствами протокола РРТР. Защита данных на сетевом уровне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619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VPN средствами СЗИ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Использование протокола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защиты сетей. Организация VPN средствами СЗИ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StrongNet</w:t>
            </w:r>
            <w:proofErr w:type="spellEnd"/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466"/>
        </w:trPr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VPN средствами протокола SSL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Server</w:t>
            </w:r>
            <w:proofErr w:type="spellEnd"/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50F8" w:rsidRDefault="008C50F8">
      <w:pPr>
        <w:spacing w:line="14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line="360" w:lineRule="auto"/>
      </w:pPr>
    </w:p>
    <w:p w:rsidR="008C50F8" w:rsidRDefault="008C50F8">
      <w:pPr>
        <w:spacing w:after="383" w:line="14" w:lineRule="auto"/>
        <w:sectPr w:rsidR="008C50F8">
          <w:footerReference w:type="even" r:id="rId20"/>
          <w:footerReference w:type="default" r:id="rId21"/>
          <w:pgSz w:w="16840" w:h="11900" w:orient="landscape"/>
          <w:pgMar w:top="577" w:right="1018" w:bottom="577" w:left="1124" w:header="0" w:footer="3" w:gutter="0"/>
          <w:cols w:space="720"/>
        </w:sectPr>
      </w:pPr>
    </w:p>
    <w:p w:rsidR="008C50F8" w:rsidRDefault="008C50F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1"/>
        <w:tblW w:w="146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18"/>
        <w:gridCol w:w="523"/>
        <w:gridCol w:w="8870"/>
        <w:gridCol w:w="1070"/>
        <w:gridCol w:w="1334"/>
      </w:tblGrid>
      <w:tr w:rsidR="008C50F8">
        <w:trPr>
          <w:trHeight w:val="283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2.5. Технологии обнаружения вторжений.</w:t>
            </w:r>
          </w:p>
        </w:tc>
        <w:tc>
          <w:tcPr>
            <w:tcW w:w="9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893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 защищенности и обнаружение атак.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Концепция адаптивного управления безопасностью. Технология анализа защищенности. Технологии обнаружения атак.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50F8">
        <w:trPr>
          <w:trHeight w:val="1382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Защита от вирусов. Методы управления средствами сетевой безопасности.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Компьютерные вирусы и проблемы антивирусной защиты. Антивирусные программы и комплексы. Построение системы антивирусной защиты корпоративной сети. Задачи управления системой сетевой безопасности. Архитектура управления средствами сетевой безопасности.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50F8">
        <w:trPr>
          <w:trHeight w:val="283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Лабораторные работы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346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Сигнатурный анализ и обнаружение аномалий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8C50F8">
        <w:trPr>
          <w:trHeight w:val="552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Обнаружение в реальном времени и отложенный анализ. Локальные и сетевые системы обнаружения атак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88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Распределенные системы обнаружения атак. Система обнаружения атак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Snort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670"/>
          <w:jc w:val="center"/>
        </w:trPr>
        <w:tc>
          <w:tcPr>
            <w:tcW w:w="1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8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практика</w:t>
            </w:r>
          </w:p>
          <w:p w:rsidR="008C50F8" w:rsidRDefault="002131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11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Запуск, перезапуск и останов сервера.</w:t>
            </w:r>
          </w:p>
          <w:p w:rsidR="008C50F8" w:rsidRDefault="002131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11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с базами данных.</w:t>
            </w:r>
          </w:p>
          <w:p w:rsidR="008C50F8" w:rsidRDefault="002131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11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Установка брандмауэра.</w:t>
            </w:r>
          </w:p>
          <w:p w:rsidR="008C50F8" w:rsidRDefault="002131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11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Сохранение и восстановление больших наборов правил.</w:t>
            </w:r>
          </w:p>
          <w:p w:rsidR="008C50F8" w:rsidRDefault="002131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11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8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Администрирование серверов и рабочих станций.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8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доступа к локальным сетям и Интернету.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8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Установка и сопровождение сетевых сервисов.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1670"/>
          <w:jc w:val="center"/>
        </w:trPr>
        <w:tc>
          <w:tcPr>
            <w:tcW w:w="1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Производственная практика (по профилю специальности) Виды работ:</w:t>
            </w:r>
          </w:p>
          <w:p w:rsidR="008C50F8" w:rsidRDefault="00213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6"/>
              </w:tabs>
              <w:ind w:firstLine="8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активного оборудования сети.</w:t>
            </w:r>
          </w:p>
          <w:p w:rsidR="008C50F8" w:rsidRDefault="00213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ind w:firstLine="8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пассивного оборудования сети.</w:t>
            </w:r>
          </w:p>
          <w:p w:rsidR="008C50F8" w:rsidRDefault="00213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ind w:firstLine="8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Заполнение технической документации.</w:t>
            </w:r>
          </w:p>
          <w:p w:rsidR="008C50F8" w:rsidRDefault="002131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ind w:firstLine="8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созданию, редактированию, удалению пользователей в DOMAIN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445"/>
          <w:jc w:val="center"/>
        </w:trPr>
        <w:tc>
          <w:tcPr>
            <w:tcW w:w="1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</w:tbl>
    <w:p w:rsidR="008C50F8" w:rsidRDefault="008C50F8">
      <w:pPr>
        <w:sectPr w:rsidR="008C50F8">
          <w:pgSz w:w="16840" w:h="11900" w:orient="landscape"/>
          <w:pgMar w:top="587" w:right="1085" w:bottom="1084" w:left="1138" w:header="0" w:footer="3" w:gutter="0"/>
          <w:cols w:space="720"/>
        </w:sectPr>
      </w:pP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20</w:t>
      </w:r>
    </w:p>
    <w:p w:rsidR="008C50F8" w:rsidRDefault="002131C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jc w:val="center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РАБОЧЕЙ ПРОГРАММЫ ПРОФЕССИ-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ОНАЛЬНОГО МОДУЛЯ</w:t>
      </w:r>
    </w:p>
    <w:p w:rsidR="008C50F8" w:rsidRDefault="002131C3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spacing w:after="80"/>
        <w:jc w:val="both"/>
      </w:pPr>
      <w:bookmarkStart w:id="64" w:name="1664s55" w:colFirst="0" w:colLast="0"/>
      <w:bookmarkStart w:id="65" w:name="2r0uhxc" w:colFirst="0" w:colLast="0"/>
      <w:bookmarkStart w:id="66" w:name="3q5sasy" w:colFirst="0" w:colLast="0"/>
      <w:bookmarkStart w:id="67" w:name="4bvk7pj" w:colFirst="0" w:colLast="0"/>
      <w:bookmarkEnd w:id="64"/>
      <w:bookmarkEnd w:id="65"/>
      <w:bookmarkEnd w:id="66"/>
      <w:bookmarkEnd w:id="6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технологии</w:t>
      </w:r>
    </w:p>
    <w:p w:rsidR="008C50F8" w:rsidRDefault="002131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after="300"/>
        <w:ind w:firstLine="560"/>
        <w:jc w:val="both"/>
      </w:pPr>
      <w:bookmarkStart w:id="68" w:name="25b2l0r" w:colFirst="0" w:colLast="0"/>
      <w:bookmarkEnd w:id="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процессе, помимо теоретического обучения, которое составляет 76 % аудиторных занятий, широко используются активные и интерактивные формы обучения. В сочетании с внеаудиторной самостоятельной работой это способствует формированию и развитию общих компетенций обучающихся.</w:t>
      </w:r>
    </w:p>
    <w:p w:rsidR="008C50F8" w:rsidRDefault="002131C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after="440"/>
        <w:ind w:firstLine="560"/>
        <w:jc w:val="both"/>
      </w:pPr>
      <w:bookmarkStart w:id="69" w:name="kgcv8k" w:colFirst="0" w:colLast="0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и интерактивные образовательные технологии, используемые в аудиторных занятиях:</w:t>
      </w:r>
    </w:p>
    <w:tbl>
      <w:tblPr>
        <w:tblStyle w:val="af2"/>
        <w:tblW w:w="91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43"/>
        <w:gridCol w:w="1258"/>
        <w:gridCol w:w="6624"/>
      </w:tblGrid>
      <w:tr w:rsidR="008C50F8">
        <w:trPr>
          <w:trHeight w:val="66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занятия*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активные и интерактивные образовательные технологии</w:t>
            </w:r>
          </w:p>
        </w:tc>
      </w:tr>
      <w:tr w:rsidR="008C50F8">
        <w:trPr>
          <w:trHeight w:val="1944"/>
          <w:jc w:val="center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Проблемная лекция, лекция с заранее запланированными ошибками, лекция пресс-конференция, интерактивные экскурсии, групповые дискуссии, уроки- соревнования, разбор конкретных ситуаций, метод «круглого стола», семинар, мультимедийная презентация</w:t>
            </w:r>
          </w:p>
        </w:tc>
      </w:tr>
      <w:tr w:rsidR="008C50F8">
        <w:trPr>
          <w:trHeight w:val="979"/>
          <w:jc w:val="center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Деловые и ролевые игры, уроки-соревнования, разбор конкретных ситуаций, индивидуальные и групповые проекты, кейс-метод</w:t>
            </w:r>
          </w:p>
        </w:tc>
      </w:tr>
      <w:tr w:rsidR="008C50F8">
        <w:trPr>
          <w:trHeight w:val="350"/>
          <w:jc w:val="center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Частично-поисковая и исследовательская технология</w:t>
            </w:r>
          </w:p>
        </w:tc>
      </w:tr>
    </w:tbl>
    <w:p w:rsidR="008C50F8" w:rsidRDefault="008C50F8">
      <w:pPr>
        <w:spacing w:after="299" w:line="14" w:lineRule="auto"/>
      </w:pP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300"/>
        <w:ind w:left="1120" w:hanging="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*) ТО - теоретическое обучение, ПР - практические занятия, ЛР - лабораторные занятия</w:t>
      </w:r>
    </w:p>
    <w:p w:rsidR="008C50F8" w:rsidRDefault="002131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</w:pPr>
      <w:bookmarkStart w:id="70" w:name="34g0dwd" w:colFirst="0" w:colLast="0"/>
      <w:bookmarkEnd w:id="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30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профессионального модуля предполагает наличие лабораторий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эксплуатации объектов сетевой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программноаппаратной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защиты объектов сетевой инфраструктуры,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полигона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технического контроля и диагностики сетевой инфраструктуры.</w:t>
      </w:r>
    </w:p>
    <w:p w:rsidR="008C50F8" w:rsidRDefault="002131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1" w:name="1jlao46" w:colFirst="0" w:colLast="0"/>
      <w:bookmarkStart w:id="72" w:name="2iq8gzs" w:colFirst="0" w:colLast="0"/>
      <w:bookmarkStart w:id="73" w:name="43ky6rz" w:colFirst="0" w:colLast="0"/>
      <w:bookmarkEnd w:id="71"/>
      <w:bookmarkEnd w:id="72"/>
      <w:bookmarkEnd w:id="7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Лаборатория эксплуатации объектов сетевой инфраструктуры;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лаборатории и рабочих мест мастерской: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line="276" w:lineRule="auto"/>
        <w:ind w:left="700" w:hanging="340"/>
        <w:jc w:val="both"/>
      </w:pPr>
      <w:bookmarkStart w:id="74" w:name="xvir7l" w:colFirst="0" w:colLast="0"/>
      <w:bookmarkEnd w:id="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лаборатории и рабочих мест лаборатории: 15 компьютеров обучающихся и 1 компьютер преподавателя;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line="276" w:lineRule="auto"/>
        <w:ind w:left="700" w:hanging="340"/>
        <w:jc w:val="both"/>
      </w:pPr>
      <w:bookmarkStart w:id="75" w:name="3hv69ve" w:colFirst="0" w:colLast="0"/>
      <w:bookmarkEnd w:id="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 состав для монтажа и наладки компьютерной сети: кабели различного типа, обжимной инструмент, коннекторы RJ-45, тестеры для кабеля);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after="180" w:line="276" w:lineRule="auto"/>
        <w:ind w:firstLine="360"/>
      </w:pPr>
      <w:bookmarkStart w:id="76" w:name="1x0gk37" w:colFirst="0" w:colLast="0"/>
      <w:bookmarkEnd w:id="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 проектной документации;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76" w:lineRule="auto"/>
        <w:ind w:left="700" w:hanging="340"/>
        <w:jc w:val="both"/>
      </w:pPr>
      <w:bookmarkStart w:id="77" w:name="4h042r0" w:colFirst="0" w:colLast="0"/>
      <w:bookmarkEnd w:id="7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лицензионное программное обеспечение для администрирования сетей и обеспечения ее безопасности.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технологическое оснащение рабочих мест: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line="276" w:lineRule="auto"/>
        <w:ind w:left="700" w:hanging="340"/>
        <w:jc w:val="both"/>
      </w:pPr>
      <w:bookmarkStart w:id="78" w:name="2w5ecyt" w:colFirst="0" w:colLast="0"/>
      <w:bookmarkEnd w:id="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ученика (Аппаратное обеспечение: 2-х ядерный процессор с частотой не менее 2 ГГц, оперативная память объемом не менее 2 Гб; программное обеспечение: операционные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line="276" w:lineRule="auto"/>
        <w:ind w:left="700" w:hanging="340"/>
        <w:jc w:val="both"/>
      </w:pPr>
      <w:bookmarkStart w:id="79" w:name="1baon6m" w:colFirst="0" w:colLast="0"/>
      <w:bookmarkEnd w:id="7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учителя (Аппаратное обеспечение: 2-х ядерный процессор с частотой не менее 3 ГГц, оперативная память объемом не менее 2 Гб; программное обеспечение: операционные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line="276" w:lineRule="auto"/>
        <w:ind w:left="700" w:hanging="340"/>
        <w:jc w:val="both"/>
      </w:pPr>
      <w:bookmarkStart w:id="80" w:name="3vac5uf" w:colFirst="0" w:colLast="0"/>
      <w:bookmarkEnd w:id="8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Сервер в лаборатории (Аппаратное обеспечение: не менее 2-х сетевых плат, 2-х ядерный процессор с частотой не менее 3 ГГц, оперативная память объемом не менее 2 Гб; Жесткий диск объемом не менее 1Т6; программное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обеспечение:Windows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2012; лицензионные антивирусные программы; лицензионные программы восстановления данных).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76" w:lineRule="auto"/>
        <w:ind w:firstLine="340"/>
        <w:jc w:val="both"/>
      </w:pPr>
      <w:bookmarkStart w:id="81" w:name="2afmg28" w:colFirst="0" w:colLast="0"/>
      <w:bookmarkEnd w:id="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 с лицензионным программным обеспечением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76" w:lineRule="auto"/>
        <w:ind w:firstLine="340"/>
        <w:jc w:val="both"/>
      </w:pPr>
      <w:bookmarkStart w:id="82" w:name="pkwqa1" w:colFirst="0" w:colLast="0"/>
      <w:bookmarkEnd w:id="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after="360" w:line="276" w:lineRule="auto"/>
        <w:ind w:firstLine="340"/>
        <w:jc w:val="both"/>
      </w:pPr>
      <w:bookmarkStart w:id="83" w:name="39kk8xu" w:colFirst="0" w:colLast="0"/>
      <w:bookmarkEnd w:id="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видеопроектор</w:t>
      </w:r>
    </w:p>
    <w:p w:rsidR="008C50F8" w:rsidRDefault="002131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4" w:name="1opuj5n" w:colFirst="0" w:colLast="0"/>
      <w:bookmarkStart w:id="85" w:name="48pi1tg" w:colFirst="0" w:colLast="0"/>
      <w:bookmarkStart w:id="86" w:name="2nusc19" w:colFirst="0" w:colLast="0"/>
      <w:bookmarkEnd w:id="84"/>
      <w:bookmarkEnd w:id="85"/>
      <w:bookmarkEnd w:id="8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Лаборатория программно-аппаратной защиты объектов сетевой инфраструктуры: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мастерской и рабочих мест мастерской: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76" w:lineRule="auto"/>
        <w:ind w:left="700" w:hanging="340"/>
        <w:jc w:val="both"/>
      </w:pPr>
      <w:bookmarkStart w:id="87" w:name="1302m92" w:colFirst="0" w:colLast="0"/>
      <w:bookmarkEnd w:id="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лаборатории и рабочих мест лаборатории: 15 компьютеров ученика и 1 компьютер учителя;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76" w:lineRule="auto"/>
        <w:ind w:left="700" w:hanging="340"/>
        <w:jc w:val="both"/>
      </w:pPr>
      <w:bookmarkStart w:id="88" w:name="3mzq4wv" w:colFirst="0" w:colLast="0"/>
      <w:bookmarkEnd w:id="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Типовое активное оборудование: сетевые маршрутизаторы, сетевые коммутаторы, сетевые хранилища, сетевые модули и трансиверы, шасси и блоки питания, шлюзы VPN, принт-серверы, IP - камеры,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медиаконвертеры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сетевые адаптеры и карты, сетевые контроллеры, оборудование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xDSL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аналоговые модемы, коммутационные панели, беспроводные маршрутизаторы, беспроводные принт-серверы, точки доступа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адаптеры,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адаптеры, KVM-коммутаторы, KVM-адаптеры,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маршрутизаторы,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-адаптеры;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83" w:lineRule="auto"/>
        <w:ind w:firstLine="340"/>
      </w:pPr>
      <w:bookmarkStart w:id="89" w:name="2250f4o" w:colFirst="0" w:colLast="0"/>
      <w:bookmarkEnd w:id="8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проектной документации;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96"/>
        </w:tabs>
        <w:spacing w:line="283" w:lineRule="auto"/>
        <w:ind w:left="700" w:hanging="340"/>
        <w:jc w:val="both"/>
      </w:pPr>
      <w:bookmarkStart w:id="90" w:name="haapch" w:colFirst="0" w:colLast="0"/>
      <w:bookmarkEnd w:id="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лицензионное программное обеспечение для администрирования сетей и обеспечения ее безопасности.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технологическое оснащение рабочих мест: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line="276" w:lineRule="auto"/>
        <w:ind w:left="700" w:hanging="360"/>
        <w:jc w:val="both"/>
      </w:pPr>
      <w:bookmarkStart w:id="91" w:name="319y80a" w:colFirst="0" w:colLast="0"/>
      <w:bookmarkEnd w:id="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ученика (Аппаратное обеспечение: не менее 2-х сетевых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плат, 2-х ядерный процессор с частотой не менее 3 ГГц, оперативная память объемом не менее 2 Гб; программное обеспечение: лицензионное ПО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CryptoAPI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операционные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пакет САПР)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line="276" w:lineRule="auto"/>
        <w:ind w:left="700" w:hanging="360"/>
        <w:jc w:val="both"/>
      </w:pPr>
      <w:bookmarkStart w:id="92" w:name="1gf8i83" w:colFirst="0" w:colLast="0"/>
      <w:bookmarkEnd w:id="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учителя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CryptoAPI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операционные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UNIX,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пакет САПР)</w:t>
      </w:r>
    </w:p>
    <w:p w:rsidR="008C50F8" w:rsidRDefault="00213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line="276" w:lineRule="auto"/>
        <w:ind w:left="700" w:hanging="360"/>
        <w:jc w:val="both"/>
        <w:sectPr w:rsidR="008C50F8">
          <w:footerReference w:type="even" r:id="rId22"/>
          <w:footerReference w:type="default" r:id="rId23"/>
          <w:pgSz w:w="11900" w:h="16840"/>
          <w:pgMar w:top="982" w:right="944" w:bottom="1081" w:left="1576" w:header="554" w:footer="3" w:gutter="0"/>
          <w:cols w:space="720"/>
        </w:sectPr>
      </w:pPr>
      <w:bookmarkStart w:id="93" w:name="40ew0vw" w:colFirst="0" w:colLast="0"/>
      <w:bookmarkEnd w:id="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Сервер в лаборатории (Аппаратное обеспечение: не менее 2-х сетевых плат, 2-х ядерный процессор с частотой не менее 3 ГГц, оперативная память объемом не менее 2 Гб; Жесткий диск объемом не менее 1Т6; программное o6ecne4eHHe:Windows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2008; лицензионные антивирусные программы; лицензионные программы восстановления данных.</w:t>
      </w:r>
    </w:p>
    <w:p w:rsidR="008C50F8" w:rsidRDefault="002131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8"/>
        </w:tabs>
        <w:spacing w:before="100"/>
        <w:ind w:firstLine="540"/>
        <w:jc w:val="both"/>
      </w:pPr>
      <w:bookmarkStart w:id="94" w:name="2fk6b3p" w:colFirst="0" w:colLast="0"/>
      <w:bookmarkEnd w:id="9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Информационное обеспечение обучения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32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8C50F8" w:rsidRDefault="002131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ind w:left="360" w:hanging="360"/>
      </w:pPr>
      <w:bookmarkStart w:id="95" w:name="upglbi" w:colFirst="0" w:colLast="0"/>
      <w:bookmarkEnd w:id="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Максимов Н.В., Попов И.И. Компьютерные сети: учебное пособие для студентов учреждений среднего профессионального образования/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Н.В.Максимов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И.И.Попов.-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4-у изд., и доп.-М.:ФОРУМ,2010.-464 с.: ил.- (Профессиональное образование). ISBN 978-5-91134-235-7</w:t>
      </w:r>
    </w:p>
    <w:p w:rsidR="008C50F8" w:rsidRDefault="002131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360" w:hanging="360"/>
      </w:pPr>
      <w:bookmarkStart w:id="96" w:name="3ep43zb" w:colFirst="0" w:colLast="0"/>
      <w:bookmarkEnd w:id="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Кузин А.В., Демин В.М. Компьютерные сети: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изд. - М.: ФОРУМ,2008.-192с. - ( Профессиональное образование). ISBN 978-5-91134-218-0</w:t>
      </w:r>
    </w:p>
    <w:p w:rsidR="008C50F8" w:rsidRDefault="002131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360" w:hanging="360"/>
      </w:pPr>
      <w:bookmarkStart w:id="97" w:name="1tuee74" w:colFirst="0" w:colLast="0"/>
      <w:bookmarkEnd w:id="9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Новожилов Е.О. Компьютерные сети: учеб, пособие для студ. учреждений сред. проф. образования/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Е.О.Новожилов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О.П.Новожилов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Академия 2011.- 304с. ISBN 978-5-7695-6978-4</w:t>
      </w:r>
    </w:p>
    <w:p w:rsidR="008C50F8" w:rsidRDefault="002131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after="320"/>
        <w:ind w:left="360" w:hanging="360"/>
      </w:pPr>
      <w:bookmarkStart w:id="98" w:name="4du1wux" w:colFirst="0" w:colLast="0"/>
      <w:bookmarkEnd w:id="98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П.Б. Методы и средства защиты информации в компьютерных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системах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для вузов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Павел Борисович. - 4-е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изд.,стер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Академия, 2008. - 256с. - (Высшее профессиональное образование). - Список nHT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.:c.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251.-ISBN9785769551185.</w:t>
      </w: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260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320"/>
        <w:ind w:left="540" w:hanging="360"/>
      </w:pPr>
      <w:bookmarkStart w:id="99" w:name="2szc72q" w:colFirst="0" w:colLast="0"/>
      <w:bookmarkEnd w:id="99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Компьютерные сети: Принципы, технологии, протоколы: 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 Григорьевич,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Алексеевна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Ю.А.Григорьев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Прижуков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- 4-е изд.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Питер, 2010. - 944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 - (Учебник для вузов). - Рек.лит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916.- Алф.указ.:с.922. - ISBN 978-5-49807-389-7.</w:t>
      </w:r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left="540" w:hanging="360"/>
      </w:pPr>
      <w:bookmarkStart w:id="100" w:name="184mhaj" w:colFirst="0" w:colLast="0"/>
      <w:bookmarkEnd w:id="1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Осипенко, А. Л. Борьба с преступностью в глобальных компьютерных сетях: Международный опыт [Текст]: Монография / А.Л. Осипенко. — М.: Норма, 2006. - 432 с.; 21 см. 3000 экз. - ISBN 5-89123-817-9</w:t>
      </w:r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left="540" w:hanging="360"/>
      </w:pPr>
      <w:bookmarkStart w:id="101" w:name="3s49zyc" w:colFirst="0" w:colLast="0"/>
      <w:bookmarkEnd w:id="10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У. Р. Протоколы TCP/IP. Практическое руководство [Текст]: [пер. с англ.] / У.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СПб: БХВ-Петербург, 2003. - 672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 ; 24 см. - 5000 экз. - ISBN 5-94157-300-6</w:t>
      </w:r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left="540" w:hanging="360"/>
      </w:pPr>
      <w:bookmarkStart w:id="102" w:name="279ka65" w:colFirst="0" w:colLast="0"/>
      <w:bookmarkEnd w:id="10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Практика построения компьютерных сетей. Для профессионалов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Максим. - СПб.: Питер, 2001. - 320с.: ил. - (Для профессионалов). - Алф.указ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.:с.ЗО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- ISBN 5-272-00351-9.</w:t>
      </w:r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ind w:left="540" w:hanging="360"/>
      </w:pPr>
      <w:bookmarkStart w:id="103" w:name="meukdy" w:colFirst="0" w:colLast="0"/>
      <w:bookmarkEnd w:id="10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Справочная информация по локальным сетям [Электронный ресурс] </w:t>
      </w:r>
      <w:hyperlink r:id="rId2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http://lanhelper.ru/seti</w:t>
        </w:r>
      </w:hyperlink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after="120"/>
        <w:ind w:left="540" w:hanging="360"/>
      </w:pPr>
      <w:bookmarkStart w:id="104" w:name="36ei31r" w:colFirst="0" w:colLast="0"/>
      <w:bookmarkEnd w:id="1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Внедрение, управление и поддержка сетевой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2003. Учебный курс MCSA/MCSE / Пер. с англ.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:Издательско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-торговый дом «Русская Редакция», 2004. — 624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 ISBN 5-7502-0227-5</w:t>
      </w:r>
    </w:p>
    <w:p w:rsidR="008C50F8" w:rsidRDefault="002131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7"/>
        </w:tabs>
        <w:spacing w:after="320"/>
        <w:ind w:left="820" w:hanging="340"/>
        <w:jc w:val="both"/>
      </w:pPr>
      <w:bookmarkStart w:id="105" w:name="1ljsd9k" w:colFirst="0" w:colLast="0"/>
      <w:bookmarkEnd w:id="105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Бигелоу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Сети: Поиск неисправностей, поддержка и восстановление: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англ.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Бигелоу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Стивен Дж. - СПб.: БХВ-Петербург, 2005. - 1200с.: ил. - Предм.указ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1189. - ISBN 5-94157-338-</w:t>
      </w:r>
    </w:p>
    <w:p w:rsidR="008C50F8" w:rsidRDefault="002131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6" w:name="zu0gcz" w:colFirst="0" w:colLast="0"/>
      <w:bookmarkStart w:id="107" w:name="2koq656" w:colFirst="0" w:colLast="0"/>
      <w:bookmarkStart w:id="108" w:name="45jfvxd" w:colFirst="0" w:colLast="0"/>
      <w:bookmarkEnd w:id="106"/>
      <w:bookmarkEnd w:id="107"/>
      <w:bookmarkEnd w:id="10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 и электронно-библиотечные системы:</w:t>
      </w:r>
    </w:p>
    <w:p w:rsidR="008C50F8" w:rsidRDefault="00E64B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 w:rsidR="002131C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www.elibrary.ru</w:t>
        </w:r>
      </w:hyperlink>
      <w:r w:rsidR="00213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научная электронная библиотека (НЭБ).</w:t>
      </w:r>
    </w:p>
    <w:p w:rsidR="008C50F8" w:rsidRDefault="00E64BD5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C50F8">
          <w:pgSz w:w="11900" w:h="16840"/>
          <w:pgMar w:top="1046" w:right="704" w:bottom="1760" w:left="1403" w:header="618" w:footer="3" w:gutter="0"/>
          <w:cols w:space="720"/>
        </w:sectPr>
      </w:pPr>
      <w:hyperlink r:id="rId26">
        <w:r w:rsidR="002131C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http://lib.uni-dubna.ru/biblweb/</w:t>
        </w:r>
      </w:hyperlink>
      <w:r w:rsidR="00213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сайт библиотеки университета «Дубна» с доступом к электронному каталогу и другим </w:t>
      </w:r>
      <w:proofErr w:type="spellStart"/>
      <w:r w:rsidR="002131C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библиотечноинформационным</w:t>
      </w:r>
      <w:proofErr w:type="spellEnd"/>
      <w:r w:rsidR="00213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ресурсам.</w:t>
      </w:r>
    </w:p>
    <w:p w:rsidR="008C50F8" w:rsidRDefault="002131C3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260"/>
      </w:pPr>
      <w:bookmarkStart w:id="109" w:name="4iylrwe" w:colFirst="0" w:colLast="0"/>
      <w:bookmarkStart w:id="110" w:name="1yyy98l" w:colFirst="0" w:colLast="0"/>
      <w:bookmarkStart w:id="111" w:name="2y3w247" w:colFirst="0" w:colLast="0"/>
      <w:bookmarkStart w:id="112" w:name="3jtnz0s" w:colFirst="0" w:colLast="0"/>
      <w:bookmarkEnd w:id="109"/>
      <w:bookmarkEnd w:id="110"/>
      <w:bookmarkEnd w:id="111"/>
      <w:bookmarkEnd w:id="1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ПРОФЕССИОНАЛЬНОГО МОДУЛЯ (ВИДА ДЕЯТЕЛЬНОСТИ)</w:t>
      </w:r>
    </w:p>
    <w:tbl>
      <w:tblPr>
        <w:tblStyle w:val="af3"/>
        <w:tblW w:w="97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13"/>
        <w:gridCol w:w="4219"/>
        <w:gridCol w:w="2760"/>
      </w:tblGrid>
      <w:tr w:rsidR="008C50F8">
        <w:trPr>
          <w:trHeight w:val="859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(освоенные профессиональные компетенции)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Формы и методы контроля и оценки</w:t>
            </w:r>
          </w:p>
        </w:tc>
      </w:tr>
      <w:tr w:rsidR="008C50F8">
        <w:trPr>
          <w:trHeight w:val="4162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8C50F8" w:rsidRDefault="00213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рекомендаций по повышению работоспособности сети;</w:t>
            </w:r>
          </w:p>
          <w:p w:rsidR="008C50F8" w:rsidRDefault="00213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технологического оборудования для настройки сети;</w:t>
            </w:r>
          </w:p>
          <w:p w:rsidR="008C50F8" w:rsidRDefault="00213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расчет времени для настройки сети;</w:t>
            </w:r>
          </w:p>
          <w:p w:rsidR="008C50F8" w:rsidRDefault="002131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 - на практических занятиях, -при решении ситуационных задач, -при выполнении определенных видов работ производственной практики, -зачет по разделу практики</w:t>
            </w:r>
          </w:p>
        </w:tc>
      </w:tr>
      <w:tr w:rsidR="008C50F8">
        <w:trPr>
          <w:trHeight w:val="3619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Проводить профилактические работы на объектах сетевой инфраструктуры и рабочих станциях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8C50F8" w:rsidRDefault="00213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анализа свойств сети, исходя из ее служебного назначения;</w:t>
            </w:r>
          </w:p>
          <w:p w:rsidR="008C50F8" w:rsidRDefault="00213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рекомендаций по повышению технологичности сети;</w:t>
            </w:r>
          </w:p>
          <w:p w:rsidR="008C50F8" w:rsidRDefault="002131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 - на практических занятиях, -при выполнении определенных видов работ производственной практики, -зачет по разделу практики</w:t>
            </w:r>
          </w:p>
        </w:tc>
      </w:tr>
      <w:tr w:rsidR="008C50F8">
        <w:trPr>
          <w:trHeight w:val="3605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Осуществлять эксплуатацию сетевых конфигураций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 и скорость настройки сети;</w:t>
            </w:r>
          </w:p>
          <w:p w:rsidR="008C50F8" w:rsidRDefault="002131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анализа и рациональность выбора сетевых конфигураций;</w:t>
            </w:r>
          </w:p>
          <w:p w:rsidR="008C50F8" w:rsidRDefault="002131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способов настройки и технологически грамотное назначение технологической базы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  <w:p w:rsidR="008C50F8" w:rsidRDefault="002131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занятиях,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-при выполнении определенных видов работ производственной практики,</w:t>
            </w:r>
          </w:p>
          <w:p w:rsidR="008C50F8" w:rsidRDefault="002131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 по разделу практики</w:t>
            </w:r>
          </w:p>
        </w:tc>
      </w:tr>
      <w:tr w:rsidR="008C50F8">
        <w:trPr>
          <w:trHeight w:val="1435"/>
          <w:jc w:val="center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Участвовать в разработке схемы послеаварийного восстановления работоспособности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4"/>
        <w:tblW w:w="97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08"/>
        <w:gridCol w:w="4219"/>
        <w:gridCol w:w="2750"/>
      </w:tblGrid>
      <w:tr w:rsidR="008C50F8">
        <w:trPr>
          <w:trHeight w:val="279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компьютерной сети, выполнять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восстановление и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резервное копирование информации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занятиях,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-при решении ситуационных задач,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-при выполнении определенных видов работ производственной практики,</w:t>
            </w:r>
          </w:p>
          <w:p w:rsidR="008C50F8" w:rsidRDefault="002131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 по разделу практики</w:t>
            </w:r>
          </w:p>
        </w:tc>
      </w:tr>
      <w:tr w:rsidR="008C50F8">
        <w:trPr>
          <w:trHeight w:val="251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Организовывать инвентаризацию технических средств сетевой инфраструктуры, осуществлять контроль поступившего из ремонта оборудования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</w:t>
            </w:r>
          </w:p>
          <w:p w:rsidR="008C50F8" w:rsidRDefault="002131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занятиях,</w:t>
            </w:r>
          </w:p>
          <w:p w:rsidR="008C50F8" w:rsidRDefault="002131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 по разделу практики</w:t>
            </w:r>
          </w:p>
        </w:tc>
      </w:tr>
      <w:tr w:rsidR="008C50F8">
        <w:trPr>
          <w:trHeight w:val="4742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 - на практических занятиях, -при решении ситуационных задач, -при выполнении определенных видов работ производственной практики, -зачет по разделу практики Междисциплинарный экзамен</w:t>
            </w:r>
          </w:p>
        </w:tc>
      </w:tr>
    </w:tbl>
    <w:p w:rsidR="008C50F8" w:rsidRDefault="008C50F8">
      <w:pPr>
        <w:spacing w:after="939" w:line="14" w:lineRule="auto"/>
      </w:pPr>
    </w:p>
    <w:p w:rsidR="008C50F8" w:rsidRDefault="002131C3">
      <w:pPr>
        <w:pBdr>
          <w:top w:val="nil"/>
          <w:left w:val="nil"/>
          <w:bottom w:val="nil"/>
          <w:right w:val="nil"/>
          <w:between w:val="nil"/>
        </w:pBdr>
        <w:spacing w:after="260"/>
        <w:ind w:firstLine="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f5"/>
        <w:tblW w:w="95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96"/>
        <w:gridCol w:w="3734"/>
        <w:gridCol w:w="2093"/>
      </w:tblGrid>
      <w:tr w:rsidR="008C50F8">
        <w:trPr>
          <w:trHeight w:val="864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(освоенные общие компетенции)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</w:t>
            </w:r>
          </w:p>
        </w:tc>
      </w:tr>
      <w:tr w:rsidR="008C50F8">
        <w:trPr>
          <w:trHeight w:val="1138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ОК.01. Понимать сущность и социальную значимость своей будущей профессии, проявлять 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научностуденческих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обществ, -выступления на научно- практических конференциях,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Экспертная оценка результатов деятельности обучающихся в процессе</w:t>
            </w: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6"/>
        <w:tblW w:w="95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01"/>
        <w:gridCol w:w="3739"/>
        <w:gridCol w:w="2098"/>
      </w:tblGrid>
      <w:tr w:rsidR="008C50F8">
        <w:trPr>
          <w:trHeight w:val="1949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ней устойчивый интерес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внеурочной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связанной с будущей про-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фессией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/специальностью (конкурсы профессионального мастерства, выставки и т.п.)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высокие показатели производственной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освоения образовательной программы: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-на практических занятиях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 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решении ситуационных задач, при участии в деловых играх: при подготовке и участии в семинарах, при подготовке рефератов, докладов и т.д.)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при выполнении работ на различных этапах производственной практики,</w:t>
            </w:r>
          </w:p>
        </w:tc>
      </w:tr>
      <w:tr w:rsidR="008C50F8">
        <w:trPr>
          <w:trHeight w:val="1949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выбор и применение методов и способов решения профессиональных задач, оценка их эффективности и качества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243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ОК.ОЗ.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анализ профессиональных ситуации;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-решение стандартных и нестандартных профессиональных задач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222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 -эффективный поиск необходимой информации;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-использование различных источников, включая электронные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изучении теоретического материала и прохождении различных этапов производственной практики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666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2232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взаимодействие:</w:t>
            </w:r>
          </w:p>
          <w:p w:rsidR="008C50F8" w:rsidRDefault="00213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обучающимися при проведении деловых игр, выполнении коллективных заданий (проектов),</w:t>
            </w:r>
          </w:p>
          <w:p w:rsidR="008C50F8" w:rsidRDefault="00213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преподавателями, мастерами в ходе обучения,</w:t>
            </w:r>
          </w:p>
          <w:p w:rsidR="008C50F8" w:rsidRDefault="002131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потребителями и коллегами в ходе производственной практики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651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ОК.07. Брать на себя ответственность за работу членов команды (подчиненных), за результат выполненных заданий.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самоанализ и коррекция результатов собственной деятельности при выполнении коллективных заданий (проектов), -ответственность за результат выполнения заданий.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680"/>
          <w:jc w:val="center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ОК.08.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 ;</w:t>
            </w: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50F8" w:rsidRDefault="002131C3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7"/>
        <w:tblW w:w="95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96"/>
        <w:gridCol w:w="3739"/>
        <w:gridCol w:w="2093"/>
      </w:tblGrid>
      <w:tr w:rsidR="008C50F8">
        <w:trPr>
          <w:trHeight w:val="864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квалификации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определение этапов и содержания работы по реализации самообразования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rPr>
                <w:sz w:val="10"/>
                <w:szCs w:val="10"/>
              </w:rPr>
            </w:pPr>
          </w:p>
        </w:tc>
      </w:tr>
      <w:tr w:rsidR="008C50F8">
        <w:trPr>
          <w:trHeight w:val="1934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firstLine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ОК.09. Ориентироваться в условиях частой смены технологий в профессиональной деятельности.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-адаптация к изменяющимся условиям профессиональной деятельности;</w:t>
            </w:r>
          </w:p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-проявление профессиональной маневренности при прохождении различных этапов производственной практики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50F8">
        <w:trPr>
          <w:trHeight w:val="1397"/>
          <w:jc w:val="center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ОК.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0F8" w:rsidRDefault="0021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готовность к исполнению воинской обязанности с, применением полученных профессиональных знаний (для юношей).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50F8" w:rsidRDefault="008C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50F8" w:rsidRDefault="008C50F8"/>
    <w:sectPr w:rsidR="008C50F8">
      <w:pgSz w:w="11900" w:h="16840"/>
      <w:pgMar w:top="959" w:right="703" w:bottom="1084" w:left="1405" w:header="531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D5" w:rsidRDefault="00E64BD5">
      <w:r>
        <w:separator/>
      </w:r>
    </w:p>
  </w:endnote>
  <w:endnote w:type="continuationSeparator" w:id="0">
    <w:p w:rsidR="00E64BD5" w:rsidRDefault="00E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10096500</wp:posOffset>
              </wp:positionV>
              <wp:extent cx="73660" cy="11620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10096500</wp:posOffset>
              </wp:positionV>
              <wp:extent cx="73660" cy="11620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8C50F8">
    <w:pPr>
      <w:spacing w:line="14" w:lineRule="auto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>
              <wp:simplePos x="0" y="0"/>
              <wp:positionH relativeFrom="column">
                <wp:posOffset>5867400</wp:posOffset>
              </wp:positionH>
              <wp:positionV relativeFrom="paragraph">
                <wp:posOffset>10058400</wp:posOffset>
              </wp:positionV>
              <wp:extent cx="137795" cy="11303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10058400</wp:posOffset>
              </wp:positionV>
              <wp:extent cx="137795" cy="113030"/>
              <wp:effectExtent b="0" l="0" r="0" t="0"/>
              <wp:wrapNone/>
              <wp:docPr id="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column">
                <wp:posOffset>5867400</wp:posOffset>
              </wp:positionH>
              <wp:positionV relativeFrom="paragraph">
                <wp:posOffset>10058400</wp:posOffset>
              </wp:positionV>
              <wp:extent cx="137795" cy="113030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10058400</wp:posOffset>
              </wp:positionV>
              <wp:extent cx="137795" cy="113030"/>
              <wp:effectExtent b="0" l="0" r="0" t="0"/>
              <wp:wrapNone/>
              <wp:docPr id="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10096500</wp:posOffset>
              </wp:positionV>
              <wp:extent cx="73660" cy="11620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10096500</wp:posOffset>
              </wp:positionV>
              <wp:extent cx="73660" cy="11620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8C50F8">
    <w:pPr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b="0" l="0" r="0" t="0"/>
              <wp:wrapNone/>
              <wp:docPr id="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b="0" l="0" r="0" t="0"/>
              <wp:wrapNone/>
              <wp:docPr id="1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8C50F8">
    <w:pPr>
      <w:spacing w:line="14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F8" w:rsidRDefault="002131C3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50F8" w:rsidRDefault="002131C3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8991600</wp:posOffset>
              </wp:positionH>
              <wp:positionV relativeFrom="paragraph">
                <wp:posOffset>6858000</wp:posOffset>
              </wp:positionV>
              <wp:extent cx="137795" cy="1130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D5" w:rsidRDefault="00E64BD5">
      <w:r>
        <w:separator/>
      </w:r>
    </w:p>
  </w:footnote>
  <w:footnote w:type="continuationSeparator" w:id="0">
    <w:p w:rsidR="00E64BD5" w:rsidRDefault="00E6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60F"/>
    <w:multiLevelType w:val="multilevel"/>
    <w:tmpl w:val="7DFA5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633317"/>
    <w:multiLevelType w:val="multilevel"/>
    <w:tmpl w:val="5CD4B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C05F2F"/>
    <w:multiLevelType w:val="multilevel"/>
    <w:tmpl w:val="8BA84D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3D286D"/>
    <w:multiLevelType w:val="multilevel"/>
    <w:tmpl w:val="28AE1B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9404E7"/>
    <w:multiLevelType w:val="multilevel"/>
    <w:tmpl w:val="A22859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030BD5"/>
    <w:multiLevelType w:val="multilevel"/>
    <w:tmpl w:val="3D646E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A6B3CB4"/>
    <w:multiLevelType w:val="multilevel"/>
    <w:tmpl w:val="1A28B9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E832C53"/>
    <w:multiLevelType w:val="multilevel"/>
    <w:tmpl w:val="53D22C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676700"/>
    <w:multiLevelType w:val="multilevel"/>
    <w:tmpl w:val="76DAF366"/>
    <w:lvl w:ilvl="0">
      <w:start w:val="1"/>
      <w:numFmt w:val="decimal"/>
      <w:lvlText w:val="%1."/>
      <w:lvlJc w:val="left"/>
      <w:pPr>
        <w:ind w:left="1520" w:hanging="360"/>
      </w:pPr>
    </w:lvl>
    <w:lvl w:ilvl="1">
      <w:start w:val="1"/>
      <w:numFmt w:val="lowerLetter"/>
      <w:lvlText w:val="%2."/>
      <w:lvlJc w:val="left"/>
      <w:pPr>
        <w:ind w:left="2240" w:hanging="360"/>
      </w:pPr>
    </w:lvl>
    <w:lvl w:ilvl="2">
      <w:start w:val="1"/>
      <w:numFmt w:val="lowerRoman"/>
      <w:lvlText w:val="%3."/>
      <w:lvlJc w:val="right"/>
      <w:pPr>
        <w:ind w:left="2960" w:hanging="180"/>
      </w:pPr>
    </w:lvl>
    <w:lvl w:ilvl="3">
      <w:start w:val="1"/>
      <w:numFmt w:val="decimal"/>
      <w:lvlText w:val="%4."/>
      <w:lvlJc w:val="left"/>
      <w:pPr>
        <w:ind w:left="3680" w:hanging="360"/>
      </w:pPr>
    </w:lvl>
    <w:lvl w:ilvl="4">
      <w:start w:val="1"/>
      <w:numFmt w:val="lowerLetter"/>
      <w:lvlText w:val="%5."/>
      <w:lvlJc w:val="left"/>
      <w:pPr>
        <w:ind w:left="4400" w:hanging="360"/>
      </w:pPr>
    </w:lvl>
    <w:lvl w:ilvl="5">
      <w:start w:val="1"/>
      <w:numFmt w:val="lowerRoman"/>
      <w:lvlText w:val="%6."/>
      <w:lvlJc w:val="right"/>
      <w:pPr>
        <w:ind w:left="5120" w:hanging="180"/>
      </w:pPr>
    </w:lvl>
    <w:lvl w:ilvl="6">
      <w:start w:val="1"/>
      <w:numFmt w:val="decimal"/>
      <w:lvlText w:val="%7."/>
      <w:lvlJc w:val="left"/>
      <w:pPr>
        <w:ind w:left="5840" w:hanging="360"/>
      </w:pPr>
    </w:lvl>
    <w:lvl w:ilvl="7">
      <w:start w:val="1"/>
      <w:numFmt w:val="lowerLetter"/>
      <w:lvlText w:val="%8."/>
      <w:lvlJc w:val="left"/>
      <w:pPr>
        <w:ind w:left="6560" w:hanging="360"/>
      </w:pPr>
    </w:lvl>
    <w:lvl w:ilvl="8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AFD76D5"/>
    <w:multiLevelType w:val="multilevel"/>
    <w:tmpl w:val="1908CF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10B344E"/>
    <w:multiLevelType w:val="multilevel"/>
    <w:tmpl w:val="AD5C39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DA1AF2"/>
    <w:multiLevelType w:val="multilevel"/>
    <w:tmpl w:val="E6FAC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D2C7465"/>
    <w:multiLevelType w:val="multilevel"/>
    <w:tmpl w:val="39D89D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E9B72ED"/>
    <w:multiLevelType w:val="multilevel"/>
    <w:tmpl w:val="A100E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B673D9"/>
    <w:multiLevelType w:val="multilevel"/>
    <w:tmpl w:val="3F24D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F8"/>
    <w:rsid w:val="002131C3"/>
    <w:rsid w:val="005C6536"/>
    <w:rsid w:val="0074564F"/>
    <w:rsid w:val="008C50F8"/>
    <w:rsid w:val="00E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69D6"/>
  <w15:docId w15:val="{3869097D-F5C9-45F8-A895-47EE7F8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yperlink" Target="http://lib.uni-dubna.ru/biblweb/" TargetMode="Externa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lanhelper.ru/se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6180</Words>
  <Characters>35226</Characters>
  <Application>Microsoft Office Word</Application>
  <DocSecurity>0</DocSecurity>
  <Lines>293</Lines>
  <Paragraphs>82</Paragraphs>
  <ScaleCrop>false</ScaleCrop>
  <Company/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2021-10-11T07:21:00Z</dcterms:created>
  <dcterms:modified xsi:type="dcterms:W3CDTF">2021-11-02T15:17:00Z</dcterms:modified>
</cp:coreProperties>
</file>