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8187"/>
      </w:tblGrid>
      <w:tr w:rsidR="00C11ED9">
        <w:tc>
          <w:tcPr>
            <w:tcW w:w="1384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noProof/>
                <w:color w:val="000000"/>
                <w:sz w:val="28"/>
                <w:szCs w:val="28"/>
                <w:highlight w:val="white"/>
              </w:rPr>
              <w:drawing>
                <wp:inline distT="0" distB="0" distL="114300" distR="114300">
                  <wp:extent cx="658495" cy="7042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mallCaps/>
                <w:color w:val="000000"/>
                <w:sz w:val="24"/>
                <w:szCs w:val="24"/>
                <w:highlight w:val="white"/>
              </w:rPr>
              <w:t xml:space="preserve"> «КОЛЛЕДЖ ПРЕДПРИНИМАТЕЛЬСТВА»</w:t>
            </w:r>
          </w:p>
        </w:tc>
      </w:tr>
    </w:tbl>
    <w:p w:rsidR="00C11ED9" w:rsidRDefault="00692C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                                                                      </w:t>
      </w:r>
    </w:p>
    <w:p w:rsidR="00C11ED9" w:rsidRDefault="00692C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692C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ПРОГРАММА УЧЕБНОЙ ДИСЦИПЛИНЫ</w:t>
      </w: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Психология общения</w:t>
      </w: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202</w:t>
      </w:r>
      <w:r w:rsidR="00E813B6">
        <w:rPr>
          <w:color w:val="000000"/>
          <w:sz w:val="28"/>
          <w:szCs w:val="28"/>
        </w:rPr>
        <w:t>0</w:t>
      </w:r>
      <w:r>
        <w:rPr>
          <w:color w:val="000000"/>
        </w:rPr>
        <w:t xml:space="preserve">  </w:t>
      </w:r>
    </w:p>
    <w:p w:rsidR="00C11ED9" w:rsidRDefault="00692C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Рабочая программа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</w:t>
      </w:r>
      <w:r>
        <w:rPr>
          <w:color w:val="000000"/>
          <w:sz w:val="28"/>
          <w:szCs w:val="28"/>
        </w:rPr>
        <w:t xml:space="preserve">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звена. </w:t>
      </w: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11ED9" w:rsidRDefault="00692C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разработана на основе требований ФГОС среднего общего образова</w:t>
      </w:r>
      <w:r>
        <w:rPr>
          <w:color w:val="000000"/>
          <w:sz w:val="28"/>
          <w:szCs w:val="28"/>
        </w:rPr>
        <w:t>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</w:t>
      </w:r>
      <w:r>
        <w:rPr>
          <w:color w:val="000000"/>
          <w:sz w:val="28"/>
          <w:szCs w:val="28"/>
        </w:rPr>
        <w:t xml:space="preserve">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</w:t>
      </w:r>
      <w:r>
        <w:rPr>
          <w:color w:val="000000"/>
          <w:sz w:val="28"/>
          <w:szCs w:val="28"/>
        </w:rPr>
        <w:t>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</w:t>
      </w:r>
      <w:r>
        <w:rPr>
          <w:color w:val="000000"/>
          <w:sz w:val="28"/>
          <w:szCs w:val="28"/>
        </w:rPr>
        <w:t xml:space="preserve"> 2016 г. № 2/16-з).</w:t>
      </w: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11ED9" w:rsidRDefault="00692C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11ED9" w:rsidRDefault="00692C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Разработчики:</w:t>
      </w:r>
    </w:p>
    <w:p w:rsidR="00C11ED9" w:rsidRDefault="00692C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Матвеева О.А. - ГАУ КО «Колледж предпринимательства», пр</w:t>
      </w:r>
      <w:r>
        <w:rPr>
          <w:color w:val="000000"/>
          <w:sz w:val="28"/>
          <w:szCs w:val="28"/>
        </w:rPr>
        <w:t>еподаватель</w:t>
      </w: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</w:t>
      </w:r>
      <w:r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рассмотрена на заседании </w:t>
      </w:r>
      <w:r w:rsidR="00E813B6" w:rsidRPr="00E813B6">
        <w:rPr>
          <w:color w:val="000000"/>
          <w:sz w:val="28"/>
          <w:szCs w:val="28"/>
        </w:rPr>
        <w:t>отделения общеобразовательных дисциплин. Протокол № 1 от 31.08.2020 г.</w:t>
      </w:r>
      <w:bookmarkStart w:id="1" w:name="_GoBack"/>
      <w:bookmarkEnd w:id="1"/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11ED9" w:rsidRDefault="00692C4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color w:val="000000"/>
          <w:sz w:val="28"/>
          <w:szCs w:val="28"/>
        </w:rPr>
      </w:pPr>
      <w:r>
        <w:br w:type="page"/>
      </w:r>
      <w:r>
        <w:rPr>
          <w:b/>
          <w:smallCaps/>
          <w:color w:val="000000"/>
          <w:sz w:val="28"/>
          <w:szCs w:val="28"/>
        </w:rPr>
        <w:lastRenderedPageBreak/>
        <w:t>СОДЕРЖАНИЕ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C11ED9">
        <w:tc>
          <w:tcPr>
            <w:tcW w:w="7668" w:type="dxa"/>
          </w:tcPr>
          <w:p w:rsidR="00C11ED9" w:rsidRDefault="00C11E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C11ED9">
        <w:tc>
          <w:tcPr>
            <w:tcW w:w="7668" w:type="dxa"/>
          </w:tcPr>
          <w:p w:rsidR="00C11ED9" w:rsidRDefault="00692C44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ПАСПОРТ ПРОГРАММЫ УЧЕБНОЙ ДИСЦИПЛИНЫ</w:t>
            </w:r>
          </w:p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C11ED9">
        <w:tc>
          <w:tcPr>
            <w:tcW w:w="7668" w:type="dxa"/>
          </w:tcPr>
          <w:p w:rsidR="00C11ED9" w:rsidRDefault="00692C44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C11ED9" w:rsidRDefault="00C11E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C11ED9">
        <w:trPr>
          <w:trHeight w:val="670"/>
        </w:trPr>
        <w:tc>
          <w:tcPr>
            <w:tcW w:w="7668" w:type="dxa"/>
          </w:tcPr>
          <w:p w:rsidR="00C11ED9" w:rsidRDefault="00692C44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УСЛОВИЯ РЕАЛИЗАЦИИ ПРОГРАММЫ УЧЕБНОЙ ДИСЦИПЛИНЫ</w:t>
            </w:r>
          </w:p>
          <w:p w:rsidR="00C11ED9" w:rsidRDefault="00C11E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C11ED9">
        <w:tc>
          <w:tcPr>
            <w:tcW w:w="7668" w:type="dxa"/>
          </w:tcPr>
          <w:p w:rsidR="00C11ED9" w:rsidRDefault="00692C44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11ED9" w:rsidRDefault="00C11E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</w:tbl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 ПАСПОРТ ПРОГРАММЫ УЧЕБНОЙ ДИСЦИПЛИНЫ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Психология общения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2" w:name="30j0zll" w:colFirst="0" w:colLast="0"/>
      <w:bookmarkEnd w:id="2"/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Область применения рабочей программы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</w:t>
      </w:r>
      <w:r>
        <w:rPr>
          <w:color w:val="000000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</w:t>
      </w:r>
      <w:r>
        <w:rPr>
          <w:color w:val="000000"/>
          <w:sz w:val="28"/>
          <w:szCs w:val="28"/>
        </w:rPr>
        <w:t>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от 17 марта 2015 г. N 06-259)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Место дисцип</w:t>
      </w:r>
      <w:r>
        <w:rPr>
          <w:b/>
          <w:color w:val="000000"/>
          <w:sz w:val="28"/>
          <w:szCs w:val="28"/>
        </w:rPr>
        <w:t>лины в структуре программы подготовки специалистов среднего звена:</w:t>
      </w: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Психология общения является дисциплиной общего гуманитарного и социально-экономического учебного цикла.</w:t>
      </w: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профессиональной образовательной организации, учебная дисциплина Психология общения изучается в общем гуманитарном и социально-экономическом учебном цикле учебного плана ППКРС и ППССЗ на базе основного общего образования с получением среднего общего обра</w:t>
      </w:r>
      <w:r>
        <w:rPr>
          <w:color w:val="000000"/>
          <w:sz w:val="28"/>
          <w:szCs w:val="28"/>
        </w:rPr>
        <w:t>зования.</w:t>
      </w: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плане ППКРС и ППССЗ учебная дисциплина Психология общения входит в состав дисциплин профессиональной подготовки, формируемых из обязательных предметных областей ФГОС среднего общего образования, для профессий и специальностей СПО.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 Цели и задачи дисциплины – требования к результатам освоения дисциплины: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уметь:</w:t>
      </w:r>
    </w:p>
    <w:p w:rsidR="00C11ED9" w:rsidRDefault="00692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задачу и/или проблему в профессиональном и/или социальном контексте; анализировать задачу и/или пробле</w:t>
      </w:r>
      <w:r>
        <w:rPr>
          <w:color w:val="000000"/>
          <w:sz w:val="28"/>
          <w:szCs w:val="28"/>
        </w:rPr>
        <w:t xml:space="preserve">му и выделять её составные части; определять этапы решения задачи; выявлять и эффективно искать информацию, необходимую для </w:t>
      </w:r>
      <w:r>
        <w:rPr>
          <w:color w:val="000000"/>
          <w:sz w:val="28"/>
          <w:szCs w:val="28"/>
        </w:rPr>
        <w:lastRenderedPageBreak/>
        <w:t xml:space="preserve">решения задачи и/или проблемы; составить план действия; определить необходимые ресурсы; </w:t>
      </w:r>
    </w:p>
    <w:p w:rsidR="00C11ED9" w:rsidRDefault="00692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помощью;</w:t>
      </w:r>
    </w:p>
    <w:p w:rsidR="00C11ED9" w:rsidRDefault="00692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задачи для поиска информации;</w:t>
      </w:r>
    </w:p>
    <w:p w:rsidR="00C11ED9" w:rsidRDefault="00692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необходимые источник</w:t>
      </w:r>
      <w:r>
        <w:rPr>
          <w:color w:val="000000"/>
          <w:sz w:val="28"/>
          <w:szCs w:val="28"/>
        </w:rPr>
        <w:t>и информации;</w:t>
      </w:r>
    </w:p>
    <w:p w:rsidR="00C11ED9" w:rsidRDefault="00692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процесс поиска;</w:t>
      </w:r>
    </w:p>
    <w:p w:rsidR="00C11ED9" w:rsidRDefault="00692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структурировать получаемую информацию;</w:t>
      </w:r>
    </w:p>
    <w:p w:rsidR="00C11ED9" w:rsidRDefault="00692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наиболее значимое в перечне информации;</w:t>
      </w:r>
    </w:p>
    <w:p w:rsidR="00C11ED9" w:rsidRDefault="00692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оценивать практическую значимость результатов поиска;</w:t>
      </w:r>
    </w:p>
    <w:p w:rsidR="00C11ED9" w:rsidRDefault="00692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оформлять результаты поиска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ind w:left="284" w:hanging="227"/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ind w:left="2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знать: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ind w:left="25"/>
        <w:rPr>
          <w:color w:val="000000"/>
          <w:sz w:val="28"/>
          <w:szCs w:val="28"/>
        </w:rPr>
      </w:pPr>
    </w:p>
    <w:p w:rsidR="00C11ED9" w:rsidRDefault="00692C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актуальный профессиональный и социальный контекст, в котором приходится работать и жить;</w:t>
      </w:r>
    </w:p>
    <w:p w:rsidR="00C11ED9" w:rsidRDefault="00692C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C11ED9" w:rsidRDefault="00692C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алгоритмы выполнения работ в профессиональной и смеж</w:t>
      </w:r>
      <w:r>
        <w:rPr>
          <w:color w:val="000000"/>
          <w:sz w:val="28"/>
          <w:szCs w:val="28"/>
        </w:rPr>
        <w:t>ных областях;</w:t>
      </w:r>
    </w:p>
    <w:p w:rsidR="00C11ED9" w:rsidRDefault="00692C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работы в профессиональной и смежных сферах;</w:t>
      </w:r>
    </w:p>
    <w:p w:rsidR="00C11ED9" w:rsidRDefault="00692C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структуру плана для решения задач; порядок оценки результатов решения задач профессиональной деятельности;</w:t>
      </w:r>
    </w:p>
    <w:p w:rsidR="00C11ED9" w:rsidRDefault="00692C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номенклатура информационных источников, применяемых в профессиональной деятельности;</w:t>
      </w:r>
    </w:p>
    <w:p w:rsidR="00C11ED9" w:rsidRDefault="00692C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приемы структурирования информации; формат оформления результатов поиска информации.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Рекомендуемое количество часов на освоение программы дисциплины: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b/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 xml:space="preserve"> час, в том числе:</w:t>
      </w: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обязательной аудиторной учебной нагрузки обучающегося 48 час;</w:t>
      </w: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самостоятельной работы обучающегося 10 часов.</w:t>
      </w: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Психология общения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</w:p>
    <w:tbl>
      <w:tblPr>
        <w:tblStyle w:val="a7"/>
        <w:tblW w:w="94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C11ED9">
        <w:trPr>
          <w:trHeight w:val="460"/>
        </w:trPr>
        <w:tc>
          <w:tcPr>
            <w:tcW w:w="8080" w:type="dxa"/>
            <w:vAlign w:val="center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C11ED9">
        <w:trPr>
          <w:trHeight w:val="285"/>
        </w:trPr>
        <w:tc>
          <w:tcPr>
            <w:tcW w:w="8080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</w:t>
            </w:r>
          </w:p>
        </w:tc>
      </w:tr>
      <w:tr w:rsidR="00C11ED9">
        <w:tc>
          <w:tcPr>
            <w:tcW w:w="8080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</w:t>
            </w:r>
          </w:p>
        </w:tc>
      </w:tr>
      <w:tr w:rsidR="00C11ED9">
        <w:tc>
          <w:tcPr>
            <w:tcW w:w="8080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1ED9">
        <w:tc>
          <w:tcPr>
            <w:tcW w:w="8080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41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C11ED9">
        <w:tc>
          <w:tcPr>
            <w:tcW w:w="8080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41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C11ED9">
        <w:tc>
          <w:tcPr>
            <w:tcW w:w="8080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(всего)</w:t>
            </w:r>
          </w:p>
        </w:tc>
        <w:tc>
          <w:tcPr>
            <w:tcW w:w="141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C11ED9">
        <w:tc>
          <w:tcPr>
            <w:tcW w:w="8080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1ED9">
        <w:tc>
          <w:tcPr>
            <w:tcW w:w="8080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41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11ED9">
        <w:tc>
          <w:tcPr>
            <w:tcW w:w="9498" w:type="dxa"/>
            <w:gridSpan w:val="2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C11ED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C11ED9" w:rsidRDefault="00C1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11"/>
        <w:gridCol w:w="6237"/>
        <w:gridCol w:w="1897"/>
        <w:gridCol w:w="938"/>
        <w:gridCol w:w="1495"/>
      </w:tblGrid>
      <w:tr w:rsidR="00C11ED9">
        <w:tc>
          <w:tcPr>
            <w:tcW w:w="1478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2.2. Тематический план и содержание учебной дисциплины</w:t>
            </w:r>
            <w:r>
              <w:rPr>
                <w:color w:val="000000"/>
                <w:sz w:val="28"/>
                <w:szCs w:val="28"/>
              </w:rPr>
              <w:t xml:space="preserve"> Психология общения</w:t>
            </w:r>
          </w:p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1ED9">
        <w:tc>
          <w:tcPr>
            <w:tcW w:w="370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5" w:type="dxa"/>
            <w:gridSpan w:val="3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усвоения</w:t>
            </w:r>
          </w:p>
        </w:tc>
      </w:tr>
      <w:tr w:rsidR="00C11ED9">
        <w:tc>
          <w:tcPr>
            <w:tcW w:w="370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5" w:type="dxa"/>
            <w:gridSpan w:val="3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C11ED9">
        <w:tc>
          <w:tcPr>
            <w:tcW w:w="12353" w:type="dxa"/>
            <w:gridSpan w:val="4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 Введение в дисциплину «Психология общения»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96"/>
        </w:trPr>
        <w:tc>
          <w:tcPr>
            <w:tcW w:w="370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1.1. Назначение дисциплины «Психология общения».</w:t>
            </w:r>
          </w:p>
        </w:tc>
        <w:tc>
          <w:tcPr>
            <w:tcW w:w="8645" w:type="dxa"/>
            <w:gridSpan w:val="3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387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Назначение дисциплины «Психология общения».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407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Роль общения в профессиональной деятельности человека. 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426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Лабораторно-практические занятия «Формы делового общения»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c>
          <w:tcPr>
            <w:tcW w:w="12353" w:type="dxa"/>
            <w:gridSpan w:val="4"/>
            <w:shd w:val="clear" w:color="auto" w:fill="auto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 2. Психология общения</w:t>
            </w:r>
          </w:p>
        </w:tc>
        <w:tc>
          <w:tcPr>
            <w:tcW w:w="938" w:type="dxa"/>
            <w:shd w:val="clear" w:color="auto" w:fill="auto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95" w:type="dxa"/>
            <w:vMerge w:val="restart"/>
            <w:shd w:val="clear" w:color="auto" w:fill="BFBFBF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327"/>
        </w:trPr>
        <w:tc>
          <w:tcPr>
            <w:tcW w:w="3708" w:type="dxa"/>
            <w:vMerge w:val="restart"/>
            <w:shd w:val="clear" w:color="auto" w:fill="auto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2.1. Античная философия</w:t>
            </w:r>
          </w:p>
        </w:tc>
        <w:tc>
          <w:tcPr>
            <w:tcW w:w="8645" w:type="dxa"/>
            <w:gridSpan w:val="3"/>
            <w:shd w:val="clear" w:color="auto" w:fill="auto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  <w:shd w:val="clear" w:color="auto" w:fill="auto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shd w:val="clear" w:color="auto" w:fill="BFBFBF"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503"/>
        </w:trPr>
        <w:tc>
          <w:tcPr>
            <w:tcW w:w="3708" w:type="dxa"/>
            <w:vMerge/>
            <w:shd w:val="clear" w:color="auto" w:fill="auto"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 общения. Виды, функции общения. Структура и средства общения.</w:t>
            </w:r>
          </w:p>
        </w:tc>
        <w:tc>
          <w:tcPr>
            <w:tcW w:w="93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365"/>
        </w:trPr>
        <w:tc>
          <w:tcPr>
            <w:tcW w:w="3708" w:type="dxa"/>
            <w:vMerge/>
            <w:shd w:val="clear" w:color="auto" w:fill="auto"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Взаимосвязь деятельности и общения.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11ED9">
        <w:trPr>
          <w:trHeight w:val="357"/>
        </w:trPr>
        <w:tc>
          <w:tcPr>
            <w:tcW w:w="3708" w:type="dxa"/>
            <w:vMerge/>
            <w:shd w:val="clear" w:color="auto" w:fill="auto"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38" w:type="dxa"/>
            <w:shd w:val="clear" w:color="auto" w:fill="auto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shd w:val="clear" w:color="auto" w:fill="BFBFBF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617"/>
        </w:trPr>
        <w:tc>
          <w:tcPr>
            <w:tcW w:w="3708" w:type="dxa"/>
            <w:vMerge/>
            <w:shd w:val="clear" w:color="auto" w:fill="auto"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  <w:shd w:val="clear" w:color="auto" w:fill="auto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Лабораторно-практическое занятие. 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«Многоплановый характер общения. Общение как коммуникация».</w:t>
            </w:r>
          </w:p>
        </w:tc>
        <w:tc>
          <w:tcPr>
            <w:tcW w:w="938" w:type="dxa"/>
            <w:shd w:val="clear" w:color="auto" w:fill="auto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BFBFBF"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207"/>
        </w:trPr>
        <w:tc>
          <w:tcPr>
            <w:tcW w:w="370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2.2. Общение как восприятие людьми друг друга</w:t>
            </w:r>
          </w:p>
        </w:tc>
        <w:tc>
          <w:tcPr>
            <w:tcW w:w="8645" w:type="dxa"/>
            <w:gridSpan w:val="3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163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восприятия в процессе общения. Искажения в процессе восприятия.</w:t>
            </w:r>
          </w:p>
        </w:tc>
        <w:tc>
          <w:tcPr>
            <w:tcW w:w="93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270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в процессе общения. Психологические механизмы восприятия.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255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имиджа на восприятие человека.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292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3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292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Лабораторно-практическая работа 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«Особенности подросткового возраста»</w:t>
            </w:r>
          </w:p>
        </w:tc>
        <w:tc>
          <w:tcPr>
            <w:tcW w:w="938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11ED9">
        <w:trPr>
          <w:trHeight w:val="260"/>
        </w:trPr>
        <w:tc>
          <w:tcPr>
            <w:tcW w:w="370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2.3. Общение как обмен информацией</w:t>
            </w:r>
          </w:p>
        </w:tc>
        <w:tc>
          <w:tcPr>
            <w:tcW w:w="8645" w:type="dxa"/>
            <w:gridSpan w:val="3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627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Барьеры в общении. Основные элементы коммуникации. Вербальная коммуникация.</w:t>
            </w:r>
          </w:p>
        </w:tc>
        <w:tc>
          <w:tcPr>
            <w:tcW w:w="93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263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Невербальные средства общения. Методы развития коммуникативных способностей.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412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Толерантность - как средство повышения эффективности общения. 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257"/>
        </w:trPr>
        <w:tc>
          <w:tcPr>
            <w:tcW w:w="370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2.4. Общение как взаимодействие</w:t>
            </w:r>
          </w:p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3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627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Интерактивные стороны общения в профессиональной деятельности </w:t>
            </w:r>
          </w:p>
        </w:tc>
        <w:tc>
          <w:tcPr>
            <w:tcW w:w="93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906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Трансактный анализ Э. Берна. Взрослый-Родитель-Ребёнок. Лабораторно-практическое задание. 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«Правила слушания или искусство слушать собеседника»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345"/>
        </w:trPr>
        <w:tc>
          <w:tcPr>
            <w:tcW w:w="370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2.5. Формы делового общения и их характеристики.</w:t>
            </w:r>
          </w:p>
        </w:tc>
        <w:tc>
          <w:tcPr>
            <w:tcW w:w="8645" w:type="dxa"/>
            <w:gridSpan w:val="3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627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Деловая беседа. Открытые, закрытые и альтернативные вопросы.</w:t>
            </w:r>
          </w:p>
        </w:tc>
        <w:tc>
          <w:tcPr>
            <w:tcW w:w="93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627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Публичные выступления. Психологические особенности ведения деловых дискуссий и публичных выступлений. 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223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3"/>
            <w:tcBorders>
              <w:bottom w:val="single" w:sz="4" w:space="0" w:color="000000"/>
            </w:tcBorders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373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Лабораторно-практические задания. 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«Роли и ролевые ожидания».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373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3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Найти, прочитать и проанализировать не менее 5 выдающихся публичных выступлений политических деятелей, бизнесменов, полководцев.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487"/>
        </w:trPr>
        <w:tc>
          <w:tcPr>
            <w:tcW w:w="12353" w:type="dxa"/>
            <w:gridSpan w:val="4"/>
            <w:tcBorders>
              <w:top w:val="single" w:sz="4" w:space="0" w:color="000000"/>
            </w:tcBorders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 Проявление индивидуальных особенностей личности в деловом общении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207"/>
        </w:trPr>
        <w:tc>
          <w:tcPr>
            <w:tcW w:w="370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3.1. Личностные характеристики</w:t>
            </w:r>
          </w:p>
        </w:tc>
        <w:tc>
          <w:tcPr>
            <w:tcW w:w="8645" w:type="dxa"/>
            <w:gridSpan w:val="3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163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Темперамент. Типы и свойства темпераментов.</w:t>
            </w:r>
          </w:p>
        </w:tc>
        <w:tc>
          <w:tcPr>
            <w:tcW w:w="93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270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Характер. Основные группы черт характера человека.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255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Способности. Общие и специальные способности. Задатки. Одаренность. Талантливость.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255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Воля. Волевые качества личности.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292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3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292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Лабораторно-практическая работа 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«Эмоции и чувства(характерологические особенности личности)»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11ED9">
        <w:tc>
          <w:tcPr>
            <w:tcW w:w="12353" w:type="dxa"/>
            <w:gridSpan w:val="4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Конфликты и способы их предупреждения и разрешения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96"/>
        </w:trPr>
        <w:tc>
          <w:tcPr>
            <w:tcW w:w="370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4.1. Конфликт: его сущность и основные характеристики.</w:t>
            </w:r>
          </w:p>
        </w:tc>
        <w:tc>
          <w:tcPr>
            <w:tcW w:w="8645" w:type="dxa"/>
            <w:gridSpan w:val="3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387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Типы конфликта. Конфликтогены.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407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Психологические механизмы защиты. 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426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Стратегии поведения в конфликтах.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345"/>
        </w:trPr>
        <w:tc>
          <w:tcPr>
            <w:tcW w:w="370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4.2. Эмоциональное реагирование в конфликтах и само регуляция.</w:t>
            </w:r>
          </w:p>
        </w:tc>
        <w:tc>
          <w:tcPr>
            <w:tcW w:w="8645" w:type="dxa"/>
            <w:gridSpan w:val="3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627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эмоционального реагирования в конфликтах. Гнев и агрессия.</w:t>
            </w:r>
          </w:p>
        </w:tc>
        <w:tc>
          <w:tcPr>
            <w:tcW w:w="93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627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223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3"/>
            <w:tcBorders>
              <w:bottom w:val="single" w:sz="4" w:space="0" w:color="000000"/>
            </w:tcBorders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373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Лабораторно-практические задания. 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«Конфликт и способы его разрешения».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487"/>
        </w:trPr>
        <w:tc>
          <w:tcPr>
            <w:tcW w:w="12353" w:type="dxa"/>
            <w:gridSpan w:val="4"/>
            <w:tcBorders>
              <w:top w:val="single" w:sz="4" w:space="0" w:color="000000"/>
            </w:tcBorders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5. Этические формы общения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207"/>
        </w:trPr>
        <w:tc>
          <w:tcPr>
            <w:tcW w:w="370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5.1. Общие сведения об этической культуре</w:t>
            </w:r>
          </w:p>
        </w:tc>
        <w:tc>
          <w:tcPr>
            <w:tcW w:w="8645" w:type="dxa"/>
            <w:gridSpan w:val="3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163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Категории этики. Нормы морали. Моральные принципы и нормы как основа эффективного общения.</w:t>
            </w:r>
          </w:p>
        </w:tc>
        <w:tc>
          <w:tcPr>
            <w:tcW w:w="938" w:type="dxa"/>
            <w:vMerge w:val="restart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270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этика. Вежливость. Корректность. Такт. Чувство меры.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255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Деловой этикет в профессиональной деятельности. Взаимосвязь делового этикета и этики деловых отношений.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1ED9">
        <w:trPr>
          <w:trHeight w:val="255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телефонного общения. Основные требования и правила.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255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Деловая переписка. Требования при составлении делового письма.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255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написания резюме. Визитная карточка в деловой жизни.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255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национальной этики.</w:t>
            </w:r>
          </w:p>
        </w:tc>
        <w:tc>
          <w:tcPr>
            <w:tcW w:w="93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292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3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292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Лабораторно-практическая работа 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«Социализация (юность)»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11ED9">
        <w:trPr>
          <w:trHeight w:val="292"/>
        </w:trPr>
        <w:tc>
          <w:tcPr>
            <w:tcW w:w="3708" w:type="dxa"/>
            <w:vMerge/>
          </w:tcPr>
          <w:p w:rsidR="00C11ED9" w:rsidRDefault="00C1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3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несколько резюме из открытых источников;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формы вежливого обращения разных национальностей;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формы делового этикета различных профессиональных сфер.</w:t>
            </w:r>
          </w:p>
        </w:tc>
        <w:tc>
          <w:tcPr>
            <w:tcW w:w="938" w:type="dxa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292"/>
        </w:trPr>
        <w:tc>
          <w:tcPr>
            <w:tcW w:w="12353" w:type="dxa"/>
            <w:gridSpan w:val="4"/>
            <w:tcBorders>
              <w:bottom w:val="single" w:sz="4" w:space="0" w:color="000000"/>
            </w:tcBorders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292"/>
        </w:trPr>
        <w:tc>
          <w:tcPr>
            <w:tcW w:w="12353" w:type="dxa"/>
            <w:gridSpan w:val="4"/>
            <w:tcBorders>
              <w:bottom w:val="single" w:sz="4" w:space="0" w:color="000000"/>
            </w:tcBorders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1ED9">
        <w:trPr>
          <w:trHeight w:val="695"/>
        </w:trPr>
        <w:tc>
          <w:tcPr>
            <w:tcW w:w="104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Для характеристики уровня освоения учебного материала используются следующие обозначения: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 – ознакомительный (узнавание ранее изученных объектов, свойств); 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 – репродуктивный (выполнение деятельности по образцу, инструкции или под руководством)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– продуктивный (планирование и самостоятельное выполнение деятельности, решение проблемных задач)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C11ED9">
          <w:pgSz w:w="16838" w:h="11906" w:orient="landscape"/>
          <w:pgMar w:top="899" w:right="1134" w:bottom="851" w:left="1134" w:header="709" w:footer="709" w:gutter="0"/>
          <w:cols w:space="720"/>
        </w:sect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дисциплины требует наличия учебного кабинета социально-экономических дисциплин.</w:t>
      </w: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учебного кабинета:</w:t>
      </w: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доска, персональный компьютер с лицензионным программным обеспечением, мультмедиапроектор, экран, лазерная указка, шкафы для хранения учебных материалов по предмету.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рекомендуемых учебных изданий, Интерне</w:t>
      </w:r>
      <w:r>
        <w:rPr>
          <w:b/>
          <w:color w:val="000000"/>
          <w:sz w:val="28"/>
          <w:szCs w:val="28"/>
        </w:rPr>
        <w:t>т-ресурсов, дополнительной литературы.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источники:</w:t>
      </w:r>
    </w:p>
    <w:p w:rsidR="00C11ED9" w:rsidRDefault="00692C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Ефимова, Н.С. Психология общения. Практикум по психологии: Учебное пособие / Н.С. Ефимова. - М.: ИД ФОРУМ: НИЦ ИНФРА-М, 2017. - 192 с. </w:t>
      </w:r>
    </w:p>
    <w:p w:rsidR="00C11ED9" w:rsidRDefault="00692C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Кошевая, И. П. Профессиональная этика и психология делового общения: учебное пособие / И.П. Кошевая, А.А. Канке. - М.: ИД ФОРУМ: НИЦ ИНФРА-М, 2017. - 304 с </w:t>
      </w:r>
    </w:p>
    <w:p w:rsidR="00C11ED9" w:rsidRDefault="00692C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Шеламова Г.М.Деловая культура и психология, учебник, М., «Академия», 2015г.</w:t>
      </w:r>
    </w:p>
    <w:p w:rsidR="00C11ED9" w:rsidRDefault="00692C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Лобейко Ю.А.Социальная </w:t>
      </w:r>
      <w:r>
        <w:rPr>
          <w:color w:val="000000"/>
          <w:sz w:val="28"/>
          <w:szCs w:val="28"/>
        </w:rPr>
        <w:t xml:space="preserve">психология, уч. пос., Аргус,2006г. </w:t>
      </w:r>
    </w:p>
    <w:p w:rsidR="00C11ED9" w:rsidRDefault="00692C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Шеламова Г.М.Деловая культура взаимодействия, учебник, М., «Академия» 2018,09г.</w:t>
      </w: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источники:</w:t>
      </w: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Социальная психология общения: монография / под общ.ред. А.Л. Свенцицкого. — М: ИНФРА-М, 2017. — 256 с.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11ED9" w:rsidRDefault="00692C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Контроль и оценка </w:t>
      </w:r>
      <w:r>
        <w:rPr>
          <w:color w:val="000000"/>
          <w:sz w:val="28"/>
          <w:szCs w:val="28"/>
        </w:rPr>
        <w:t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9"/>
        <w:tblW w:w="9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4860"/>
      </w:tblGrid>
      <w:tr w:rsidR="00C11ED9">
        <w:trPr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11ED9">
        <w:trPr>
          <w:trHeight w:val="427"/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</w:tc>
      </w:tr>
      <w:tr w:rsidR="00C11ED9">
        <w:trPr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Освоенные умения: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227" w:firstLine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выполнения заданий по сопоставлению основных философских категорий и п</w:t>
            </w:r>
            <w:r>
              <w:rPr>
                <w:color w:val="000000"/>
                <w:sz w:val="28"/>
                <w:szCs w:val="28"/>
              </w:rPr>
              <w:t>онятий;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результатов   тестирования.</w:t>
            </w:r>
          </w:p>
        </w:tc>
      </w:tr>
      <w:tr w:rsidR="00C11ED9">
        <w:trPr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Усвоенные знания: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 основные категории и понятия философии;</w:t>
            </w:r>
          </w:p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роль философии в жизни человека и общества;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основы философского учения о бытии;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сущность процесса познания;</w:t>
            </w:r>
          </w:p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 условиях формирования личности, о свободе и ответственности за сохранение жизни, культуры, окружающей среды;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7" w:hanging="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 социальных и этических проблемах, связанных с развитием и использованием достижен</w:t>
            </w:r>
            <w:r>
              <w:rPr>
                <w:color w:val="000000"/>
                <w:sz w:val="28"/>
                <w:szCs w:val="28"/>
              </w:rPr>
              <w:t>ий науки, техники и технологий</w:t>
            </w:r>
          </w:p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D9" w:rsidRDefault="00C11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точности определений разных философских понятий в форме терминологического диктанта;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индивидуальных устных ответов;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результатов письменного опроса в форме тестирования;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результатов выполнения проблемных и логических заданий;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точности определения различных философских концепций;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результатов защиты рефератов;</w:t>
            </w:r>
          </w:p>
          <w:p w:rsidR="00C11ED9" w:rsidRDefault="0069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выполнения заданий  по сопоставлению разных философских подходов и концепций</w:t>
            </w:r>
          </w:p>
        </w:tc>
      </w:tr>
    </w:tbl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11ED9" w:rsidRDefault="00C11E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C11ED9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44" w:rsidRDefault="00692C44">
      <w:r>
        <w:separator/>
      </w:r>
    </w:p>
  </w:endnote>
  <w:endnote w:type="continuationSeparator" w:id="0">
    <w:p w:rsidR="00692C44" w:rsidRDefault="0069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D9" w:rsidRDefault="00692C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11ED9" w:rsidRDefault="00C11E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D9" w:rsidRDefault="00692C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813B6">
      <w:rPr>
        <w:color w:val="000000"/>
      </w:rPr>
      <w:fldChar w:fldCharType="separate"/>
    </w:r>
    <w:r w:rsidR="00E813B6">
      <w:rPr>
        <w:noProof/>
        <w:color w:val="000000"/>
      </w:rPr>
      <w:t>3</w:t>
    </w:r>
    <w:r>
      <w:rPr>
        <w:color w:val="000000"/>
      </w:rPr>
      <w:fldChar w:fldCharType="end"/>
    </w:r>
  </w:p>
  <w:p w:rsidR="00C11ED9" w:rsidRDefault="00C11E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44" w:rsidRDefault="00692C44">
      <w:r>
        <w:separator/>
      </w:r>
    </w:p>
  </w:footnote>
  <w:footnote w:type="continuationSeparator" w:id="0">
    <w:p w:rsidR="00692C44" w:rsidRDefault="0069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8C3"/>
    <w:multiLevelType w:val="multilevel"/>
    <w:tmpl w:val="927AF91A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1E4F7C"/>
    <w:multiLevelType w:val="multilevel"/>
    <w:tmpl w:val="3496B42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AC50992"/>
    <w:multiLevelType w:val="multilevel"/>
    <w:tmpl w:val="A2426D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EC15248"/>
    <w:multiLevelType w:val="multilevel"/>
    <w:tmpl w:val="D2103A96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D9"/>
    <w:rsid w:val="00692C44"/>
    <w:rsid w:val="00C11ED9"/>
    <w:rsid w:val="00E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CE60"/>
  <w15:docId w15:val="{42176F27-1D42-4EE4-B944-7E606687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2086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2021-10-11T07:11:00Z</dcterms:created>
  <dcterms:modified xsi:type="dcterms:W3CDTF">2021-10-11T07:11:00Z</dcterms:modified>
</cp:coreProperties>
</file>